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D8B29" w14:textId="114ACC1A" w:rsidR="00286CF5" w:rsidRPr="00601827" w:rsidRDefault="00286CF5" w:rsidP="00BE49C6">
      <w:pPr>
        <w:jc w:val="center"/>
        <w:rPr>
          <w:rFonts w:ascii="Times New Roman" w:hAnsi="Times New Roman" w:cs="Times New Roman"/>
          <w:b/>
          <w:sz w:val="24"/>
          <w:szCs w:val="24"/>
        </w:rPr>
      </w:pPr>
      <w:r w:rsidRPr="00601827">
        <w:rPr>
          <w:rFonts w:ascii="Times New Roman" w:hAnsi="Times New Roman" w:cs="Times New Roman"/>
          <w:b/>
          <w:sz w:val="24"/>
          <w:szCs w:val="24"/>
        </w:rPr>
        <w:t>GUVERNUL ROMÂNIEI</w:t>
      </w:r>
    </w:p>
    <w:p w14:paraId="7D84C541" w14:textId="261C8523" w:rsidR="00BE49C6" w:rsidRPr="00601827" w:rsidRDefault="00BE49C6" w:rsidP="00286CF5">
      <w:pPr>
        <w:jc w:val="center"/>
        <w:rPr>
          <w:rFonts w:ascii="Times New Roman" w:hAnsi="Times New Roman" w:cs="Times New Roman"/>
          <w:b/>
          <w:sz w:val="24"/>
          <w:szCs w:val="24"/>
        </w:rPr>
      </w:pPr>
      <w:r w:rsidRPr="00601827">
        <w:rPr>
          <w:rFonts w:ascii="Times New Roman" w:hAnsi="Times New Roman" w:cs="Times New Roman"/>
          <w:b/>
          <w:noProof/>
          <w:sz w:val="24"/>
          <w:szCs w:val="24"/>
          <w:lang w:val="en-US"/>
        </w:rPr>
        <w:drawing>
          <wp:inline distT="0" distB="0" distL="0" distR="0" wp14:anchorId="2F2C4823" wp14:editId="50D837F0">
            <wp:extent cx="1019175" cy="1104900"/>
            <wp:effectExtent l="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9175" cy="1104900"/>
                    </a:xfrm>
                    <a:prstGeom prst="rect">
                      <a:avLst/>
                    </a:prstGeom>
                    <a:noFill/>
                    <a:ln>
                      <a:noFill/>
                    </a:ln>
                  </pic:spPr>
                </pic:pic>
              </a:graphicData>
            </a:graphic>
          </wp:inline>
        </w:drawing>
      </w:r>
    </w:p>
    <w:p w14:paraId="65A06DC6" w14:textId="4C6BAE5F" w:rsidR="00BB45BF" w:rsidRPr="00601827" w:rsidRDefault="00BB45BF" w:rsidP="00286CF5">
      <w:pPr>
        <w:jc w:val="center"/>
        <w:rPr>
          <w:rFonts w:ascii="Times New Roman" w:hAnsi="Times New Roman" w:cs="Times New Roman"/>
        </w:rPr>
      </w:pPr>
    </w:p>
    <w:p w14:paraId="56A02284" w14:textId="275F5F72" w:rsidR="003117E1" w:rsidRPr="00601827" w:rsidRDefault="003117E1" w:rsidP="003117E1">
      <w:pPr>
        <w:widowControl w:val="0"/>
        <w:autoSpaceDE w:val="0"/>
        <w:autoSpaceDN w:val="0"/>
        <w:spacing w:after="120" w:line="240" w:lineRule="auto"/>
        <w:jc w:val="center"/>
        <w:rPr>
          <w:rFonts w:ascii="Times New Roman" w:eastAsia="Verdana" w:hAnsi="Times New Roman" w:cs="Times New Roman"/>
          <w:b/>
          <w:sz w:val="24"/>
          <w:szCs w:val="24"/>
          <w:lang w:eastAsia="ro-RO"/>
        </w:rPr>
      </w:pPr>
      <w:r w:rsidRPr="00601827">
        <w:rPr>
          <w:rFonts w:ascii="Times New Roman" w:eastAsia="Verdana" w:hAnsi="Times New Roman" w:cs="Times New Roman"/>
          <w:b/>
          <w:sz w:val="24"/>
          <w:szCs w:val="24"/>
          <w:lang w:eastAsia="ro-RO"/>
        </w:rPr>
        <w:t xml:space="preserve">ORDONANŢĂ DE URGENȚĂ </w:t>
      </w:r>
    </w:p>
    <w:p w14:paraId="5C9E6796" w14:textId="05A1FE00" w:rsidR="007D4938" w:rsidRPr="00601827" w:rsidRDefault="003117E1" w:rsidP="007D4938">
      <w:pPr>
        <w:spacing w:after="0" w:line="240" w:lineRule="auto"/>
        <w:jc w:val="center"/>
        <w:rPr>
          <w:rFonts w:ascii="Times New Roman" w:eastAsia="Verdana" w:hAnsi="Times New Roman" w:cs="Times New Roman"/>
          <w:b/>
          <w:sz w:val="24"/>
          <w:szCs w:val="24"/>
          <w:lang w:eastAsia="ro-RO"/>
        </w:rPr>
      </w:pPr>
      <w:r w:rsidRPr="00601827">
        <w:rPr>
          <w:rFonts w:ascii="Times New Roman" w:eastAsia="Verdana" w:hAnsi="Times New Roman" w:cs="Times New Roman"/>
          <w:b/>
          <w:sz w:val="24"/>
          <w:szCs w:val="24"/>
          <w:lang w:eastAsia="ro-RO"/>
        </w:rPr>
        <w:t>privind</w:t>
      </w:r>
      <w:r w:rsidR="007D4938" w:rsidRPr="00601827">
        <w:rPr>
          <w:rFonts w:ascii="Times New Roman" w:hAnsi="Times New Roman" w:cs="Times New Roman"/>
          <w:b/>
        </w:rPr>
        <w:t xml:space="preserve"> </w:t>
      </w:r>
      <w:r w:rsidR="007D4938" w:rsidRPr="00601827">
        <w:rPr>
          <w:rFonts w:ascii="Times New Roman" w:eastAsia="Verdana" w:hAnsi="Times New Roman" w:cs="Times New Roman"/>
          <w:b/>
          <w:sz w:val="24"/>
          <w:szCs w:val="24"/>
          <w:lang w:eastAsia="ro-RO"/>
        </w:rPr>
        <w:t>aprobarea unor măsuri pentru</w:t>
      </w:r>
      <w:r w:rsidR="002A2224" w:rsidRPr="00601827">
        <w:rPr>
          <w:rFonts w:ascii="Times New Roman" w:hAnsi="Times New Roman" w:cs="Times New Roman"/>
        </w:rPr>
        <w:t xml:space="preserve"> </w:t>
      </w:r>
      <w:r w:rsidR="002A2224" w:rsidRPr="00601827">
        <w:rPr>
          <w:rFonts w:ascii="Times New Roman" w:eastAsia="Verdana" w:hAnsi="Times New Roman" w:cs="Times New Roman"/>
          <w:b/>
          <w:sz w:val="24"/>
          <w:szCs w:val="24"/>
          <w:lang w:eastAsia="ro-RO"/>
        </w:rPr>
        <w:t xml:space="preserve">consolidarea capacității administrative </w:t>
      </w:r>
      <w:r w:rsidR="002C00B7" w:rsidRPr="00601827">
        <w:rPr>
          <w:rFonts w:ascii="Times New Roman" w:eastAsia="Verdana" w:hAnsi="Times New Roman" w:cs="Times New Roman"/>
          <w:b/>
          <w:sz w:val="24"/>
          <w:szCs w:val="24"/>
          <w:lang w:eastAsia="ro-RO"/>
        </w:rPr>
        <w:t xml:space="preserve">a Ministerului Investițiilor și  Proiectelor Europene </w:t>
      </w:r>
      <w:r w:rsidR="0035133A" w:rsidRPr="00601827">
        <w:rPr>
          <w:rFonts w:ascii="Times New Roman" w:eastAsia="Verdana" w:hAnsi="Times New Roman" w:cs="Times New Roman"/>
          <w:b/>
          <w:sz w:val="24"/>
          <w:szCs w:val="24"/>
          <w:lang w:eastAsia="ro-RO"/>
        </w:rPr>
        <w:t>de gestionare</w:t>
      </w:r>
      <w:r w:rsidR="00345247" w:rsidRPr="00601827">
        <w:rPr>
          <w:rFonts w:ascii="Times New Roman" w:eastAsia="Verdana" w:hAnsi="Times New Roman" w:cs="Times New Roman"/>
          <w:b/>
          <w:sz w:val="24"/>
          <w:szCs w:val="24"/>
          <w:lang w:eastAsia="ro-RO"/>
        </w:rPr>
        <w:t xml:space="preserve"> a programelor o</w:t>
      </w:r>
      <w:r w:rsidR="007D4938" w:rsidRPr="00601827">
        <w:rPr>
          <w:rFonts w:ascii="Times New Roman" w:eastAsia="Verdana" w:hAnsi="Times New Roman" w:cs="Times New Roman"/>
          <w:b/>
          <w:sz w:val="24"/>
          <w:szCs w:val="24"/>
          <w:lang w:eastAsia="ro-RO"/>
        </w:rPr>
        <w:t>perațional</w:t>
      </w:r>
      <w:r w:rsidR="00345247" w:rsidRPr="00601827">
        <w:rPr>
          <w:rFonts w:ascii="Times New Roman" w:eastAsia="Verdana" w:hAnsi="Times New Roman" w:cs="Times New Roman"/>
          <w:b/>
          <w:sz w:val="24"/>
          <w:szCs w:val="24"/>
          <w:lang w:eastAsia="ro-RO"/>
        </w:rPr>
        <w:t xml:space="preserve">e </w:t>
      </w:r>
    </w:p>
    <w:p w14:paraId="445F1581" w14:textId="77777777" w:rsidR="002C305F" w:rsidRPr="00601827" w:rsidRDefault="002C305F" w:rsidP="007D4938">
      <w:pPr>
        <w:spacing w:after="0" w:line="240" w:lineRule="auto"/>
        <w:jc w:val="center"/>
        <w:rPr>
          <w:rFonts w:ascii="Times New Roman" w:eastAsia="Verdana" w:hAnsi="Times New Roman" w:cs="Times New Roman"/>
          <w:b/>
          <w:sz w:val="24"/>
          <w:szCs w:val="24"/>
          <w:lang w:eastAsia="ro-RO"/>
        </w:rPr>
      </w:pPr>
    </w:p>
    <w:p w14:paraId="43F8C0FB" w14:textId="77777777" w:rsidR="007D4938" w:rsidRPr="00601827" w:rsidRDefault="007D4938" w:rsidP="007D4938">
      <w:pPr>
        <w:spacing w:after="0" w:line="240" w:lineRule="auto"/>
        <w:jc w:val="center"/>
        <w:rPr>
          <w:rFonts w:ascii="Times New Roman" w:eastAsia="Verdana" w:hAnsi="Times New Roman" w:cs="Times New Roman"/>
          <w:sz w:val="24"/>
          <w:szCs w:val="24"/>
          <w:lang w:eastAsia="ro-RO"/>
        </w:rPr>
      </w:pPr>
    </w:p>
    <w:p w14:paraId="39102EB5" w14:textId="2135051B" w:rsidR="00662BBF" w:rsidRPr="00601827" w:rsidRDefault="00662BBF" w:rsidP="00662BBF">
      <w:pPr>
        <w:spacing w:after="120" w:line="240" w:lineRule="auto"/>
        <w:ind w:firstLine="709"/>
        <w:jc w:val="both"/>
        <w:rPr>
          <w:rFonts w:ascii="Times New Roman" w:hAnsi="Times New Roman" w:cs="Times New Roman"/>
          <w:sz w:val="24"/>
          <w:szCs w:val="24"/>
        </w:rPr>
      </w:pPr>
      <w:r w:rsidRPr="00601827">
        <w:rPr>
          <w:rFonts w:ascii="Times New Roman" w:hAnsi="Times New Roman" w:cs="Times New Roman"/>
          <w:sz w:val="24"/>
          <w:szCs w:val="24"/>
        </w:rPr>
        <w:t xml:space="preserve">Având în vedere prevederile Regulamentului (UE) 2021/1060 </w:t>
      </w:r>
      <w:bookmarkStart w:id="0" w:name="_Hlk109114675"/>
      <w:r w:rsidRPr="00601827">
        <w:rPr>
          <w:rFonts w:ascii="Times New Roman" w:hAnsi="Times New Roman" w:cs="Times New Roman"/>
          <w:sz w:val="24"/>
          <w:szCs w:val="24"/>
        </w:rPr>
        <w:t xml:space="preserve">al Parlamentului European și al Consiliului </w:t>
      </w:r>
      <w:r w:rsidR="008464FA" w:rsidRPr="00601827">
        <w:rPr>
          <w:rFonts w:ascii="Times New Roman" w:hAnsi="Times New Roman" w:cs="Times New Roman"/>
          <w:sz w:val="24"/>
          <w:szCs w:val="24"/>
        </w:rPr>
        <w:t xml:space="preserve">din 24 iunie 2021 </w:t>
      </w:r>
      <w:bookmarkEnd w:id="0"/>
      <w:r w:rsidRPr="00601827">
        <w:rPr>
          <w:rFonts w:ascii="Times New Roman" w:hAnsi="Times New Roman" w:cs="Times New Roman"/>
          <w:sz w:val="24"/>
          <w:szCs w:val="24"/>
        </w:rPr>
        <w:t xml:space="preserve">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conform cărora autoritatea de management este responsabilă </w:t>
      </w:r>
      <w:r w:rsidR="00512C13" w:rsidRPr="00601827">
        <w:rPr>
          <w:rFonts w:ascii="Times New Roman" w:hAnsi="Times New Roman" w:cs="Times New Roman"/>
          <w:sz w:val="24"/>
          <w:szCs w:val="24"/>
        </w:rPr>
        <w:t>pentru gestionarea programului în scopul realizării obiectivelor acestuia</w:t>
      </w:r>
      <w:r w:rsidRPr="00601827">
        <w:rPr>
          <w:rFonts w:ascii="Times New Roman" w:hAnsi="Times New Roman" w:cs="Times New Roman"/>
          <w:sz w:val="24"/>
          <w:szCs w:val="24"/>
        </w:rPr>
        <w:t>,</w:t>
      </w:r>
      <w:r w:rsidR="001713D2" w:rsidRPr="00601827">
        <w:rPr>
          <w:rFonts w:ascii="Times New Roman" w:hAnsi="Times New Roman" w:cs="Times New Roman"/>
          <w:sz w:val="24"/>
          <w:szCs w:val="24"/>
        </w:rPr>
        <w:t xml:space="preserve"> iar în acest sens îndeplinește funcțiile specifice autorităților de management prevăzute la art.72 </w:t>
      </w:r>
      <w:r w:rsidR="00942B8E" w:rsidRPr="00601827">
        <w:rPr>
          <w:rFonts w:ascii="Times New Roman" w:hAnsi="Times New Roman" w:cs="Times New Roman"/>
          <w:sz w:val="24"/>
          <w:szCs w:val="24"/>
        </w:rPr>
        <w:t xml:space="preserve">alin. (1) </w:t>
      </w:r>
      <w:r w:rsidR="001713D2" w:rsidRPr="00601827">
        <w:rPr>
          <w:rFonts w:ascii="Times New Roman" w:hAnsi="Times New Roman" w:cs="Times New Roman"/>
          <w:sz w:val="24"/>
          <w:szCs w:val="24"/>
        </w:rPr>
        <w:t xml:space="preserve">din acest </w:t>
      </w:r>
      <w:r w:rsidR="00BE49C6" w:rsidRPr="00601827">
        <w:rPr>
          <w:rFonts w:ascii="Times New Roman" w:hAnsi="Times New Roman" w:cs="Times New Roman"/>
          <w:sz w:val="24"/>
          <w:szCs w:val="24"/>
        </w:rPr>
        <w:t>R</w:t>
      </w:r>
      <w:r w:rsidR="001713D2" w:rsidRPr="00601827">
        <w:rPr>
          <w:rFonts w:ascii="Times New Roman" w:hAnsi="Times New Roman" w:cs="Times New Roman"/>
          <w:sz w:val="24"/>
          <w:szCs w:val="24"/>
        </w:rPr>
        <w:t>egulament</w:t>
      </w:r>
      <w:r w:rsidR="00BE49C6" w:rsidRPr="00601827">
        <w:rPr>
          <w:rFonts w:ascii="Times New Roman" w:hAnsi="Times New Roman" w:cs="Times New Roman"/>
          <w:sz w:val="24"/>
          <w:szCs w:val="24"/>
        </w:rPr>
        <w:t>,</w:t>
      </w:r>
    </w:p>
    <w:p w14:paraId="3CDCA135" w14:textId="572E28EB" w:rsidR="00662BBF" w:rsidRPr="00601827" w:rsidRDefault="00662BBF" w:rsidP="00662BBF">
      <w:pPr>
        <w:spacing w:after="120" w:line="240" w:lineRule="auto"/>
        <w:ind w:firstLine="709"/>
        <w:jc w:val="both"/>
        <w:rPr>
          <w:rFonts w:ascii="Times New Roman" w:hAnsi="Times New Roman" w:cs="Times New Roman"/>
          <w:sz w:val="24"/>
          <w:szCs w:val="24"/>
        </w:rPr>
      </w:pPr>
      <w:r w:rsidRPr="00601827">
        <w:rPr>
          <w:rFonts w:ascii="Times New Roman" w:hAnsi="Times New Roman" w:cs="Times New Roman"/>
          <w:sz w:val="24"/>
          <w:szCs w:val="24"/>
        </w:rPr>
        <w:t xml:space="preserve">Luând în considerare faptul că regulamentele europene aplicabile exercițiului financiar 2021-2027 au fost adoptate cu întârziere la nivel european și, </w:t>
      </w:r>
      <w:r w:rsidR="004A3BCC" w:rsidRPr="00601827">
        <w:rPr>
          <w:rFonts w:ascii="Times New Roman" w:hAnsi="Times New Roman" w:cs="Times New Roman"/>
          <w:sz w:val="24"/>
          <w:szCs w:val="24"/>
        </w:rPr>
        <w:t xml:space="preserve">în contextul </w:t>
      </w:r>
      <w:r w:rsidR="00942B8E" w:rsidRPr="00601827">
        <w:rPr>
          <w:rFonts w:ascii="Times New Roman" w:hAnsi="Times New Roman" w:cs="Times New Roman"/>
          <w:sz w:val="24"/>
          <w:szCs w:val="24"/>
        </w:rPr>
        <w:t>aprobării acordului de parteneriat</w:t>
      </w:r>
      <w:r w:rsidRPr="00601827">
        <w:rPr>
          <w:rFonts w:ascii="Times New Roman" w:hAnsi="Times New Roman" w:cs="Times New Roman"/>
          <w:sz w:val="24"/>
          <w:szCs w:val="24"/>
        </w:rPr>
        <w:t xml:space="preserve">, se </w:t>
      </w:r>
      <w:r w:rsidR="004A3BCC" w:rsidRPr="00601827">
        <w:rPr>
          <w:rFonts w:ascii="Times New Roman" w:hAnsi="Times New Roman" w:cs="Times New Roman"/>
          <w:sz w:val="24"/>
          <w:szCs w:val="24"/>
        </w:rPr>
        <w:t xml:space="preserve">va accelera </w:t>
      </w:r>
      <w:r w:rsidRPr="00601827">
        <w:rPr>
          <w:rFonts w:ascii="Times New Roman" w:hAnsi="Times New Roman" w:cs="Times New Roman"/>
          <w:sz w:val="24"/>
          <w:szCs w:val="24"/>
        </w:rPr>
        <w:t>aproba</w:t>
      </w:r>
      <w:r w:rsidR="004A3BCC" w:rsidRPr="00601827">
        <w:rPr>
          <w:rFonts w:ascii="Times New Roman" w:hAnsi="Times New Roman" w:cs="Times New Roman"/>
          <w:sz w:val="24"/>
          <w:szCs w:val="24"/>
        </w:rPr>
        <w:t>rea</w:t>
      </w:r>
      <w:r w:rsidRPr="00601827">
        <w:rPr>
          <w:rFonts w:ascii="Times New Roman" w:hAnsi="Times New Roman" w:cs="Times New Roman"/>
          <w:sz w:val="24"/>
          <w:szCs w:val="24"/>
        </w:rPr>
        <w:t xml:space="preserve"> </w:t>
      </w:r>
      <w:r w:rsidR="001713D2" w:rsidRPr="00601827">
        <w:rPr>
          <w:rFonts w:ascii="Times New Roman" w:hAnsi="Times New Roman" w:cs="Times New Roman"/>
          <w:sz w:val="24"/>
          <w:szCs w:val="24"/>
        </w:rPr>
        <w:t xml:space="preserve">și </w:t>
      </w:r>
      <w:r w:rsidR="00D603EF" w:rsidRPr="00601827">
        <w:rPr>
          <w:rFonts w:ascii="Times New Roman" w:hAnsi="Times New Roman" w:cs="Times New Roman"/>
          <w:sz w:val="24"/>
          <w:szCs w:val="24"/>
        </w:rPr>
        <w:t xml:space="preserve">programelor </w:t>
      </w:r>
      <w:r w:rsidRPr="00601827">
        <w:rPr>
          <w:rFonts w:ascii="Times New Roman" w:hAnsi="Times New Roman" w:cs="Times New Roman"/>
          <w:sz w:val="24"/>
          <w:szCs w:val="24"/>
        </w:rPr>
        <w:t>operaționale, inclusiv cel</w:t>
      </w:r>
      <w:r w:rsidR="001713D2" w:rsidRPr="00601827">
        <w:rPr>
          <w:rFonts w:ascii="Times New Roman" w:hAnsi="Times New Roman" w:cs="Times New Roman"/>
          <w:sz w:val="24"/>
          <w:szCs w:val="24"/>
        </w:rPr>
        <w:t>e</w:t>
      </w:r>
      <w:r w:rsidRPr="00601827">
        <w:rPr>
          <w:rFonts w:ascii="Times New Roman" w:hAnsi="Times New Roman" w:cs="Times New Roman"/>
          <w:sz w:val="24"/>
          <w:szCs w:val="24"/>
        </w:rPr>
        <w:t xml:space="preserve"> vizând domeniul sănătății</w:t>
      </w:r>
      <w:r w:rsidR="001713D2" w:rsidRPr="00601827">
        <w:rPr>
          <w:rFonts w:ascii="Times New Roman" w:hAnsi="Times New Roman" w:cs="Times New Roman"/>
          <w:sz w:val="24"/>
          <w:szCs w:val="24"/>
        </w:rPr>
        <w:t xml:space="preserve"> precum și a tranziției juste</w:t>
      </w:r>
      <w:r w:rsidRPr="00601827">
        <w:rPr>
          <w:rFonts w:ascii="Times New Roman" w:hAnsi="Times New Roman" w:cs="Times New Roman"/>
          <w:sz w:val="24"/>
          <w:szCs w:val="24"/>
        </w:rPr>
        <w:t xml:space="preserve">, </w:t>
      </w:r>
      <w:r w:rsidR="001713D2" w:rsidRPr="00601827">
        <w:rPr>
          <w:rFonts w:ascii="Times New Roman" w:hAnsi="Times New Roman" w:cs="Times New Roman"/>
          <w:sz w:val="24"/>
          <w:szCs w:val="24"/>
        </w:rPr>
        <w:t>pentru</w:t>
      </w:r>
      <w:r w:rsidRPr="00601827">
        <w:rPr>
          <w:rFonts w:ascii="Times New Roman" w:hAnsi="Times New Roman" w:cs="Times New Roman"/>
          <w:sz w:val="24"/>
          <w:szCs w:val="24"/>
        </w:rPr>
        <w:t xml:space="preserve"> care trebuie </w:t>
      </w:r>
      <w:r w:rsidR="00D603EF" w:rsidRPr="00601827">
        <w:rPr>
          <w:rFonts w:ascii="Times New Roman" w:hAnsi="Times New Roman" w:cs="Times New Roman"/>
          <w:sz w:val="24"/>
          <w:szCs w:val="24"/>
        </w:rPr>
        <w:t>asigurat</w:t>
      </w:r>
      <w:r w:rsidRPr="00601827">
        <w:rPr>
          <w:rFonts w:ascii="Times New Roman" w:hAnsi="Times New Roman" w:cs="Times New Roman"/>
          <w:sz w:val="24"/>
          <w:szCs w:val="24"/>
        </w:rPr>
        <w:t xml:space="preserve"> explicit sistemul de management și control avut în vedere</w:t>
      </w:r>
      <w:r w:rsidR="001713D2" w:rsidRPr="00601827">
        <w:rPr>
          <w:rFonts w:ascii="Times New Roman" w:hAnsi="Times New Roman" w:cs="Times New Roman"/>
          <w:sz w:val="24"/>
          <w:szCs w:val="24"/>
        </w:rPr>
        <w:t xml:space="preserve"> pentru fiecare program operațional</w:t>
      </w:r>
      <w:r w:rsidRPr="00601827">
        <w:rPr>
          <w:rFonts w:ascii="Times New Roman" w:hAnsi="Times New Roman" w:cs="Times New Roman"/>
          <w:sz w:val="24"/>
          <w:szCs w:val="24"/>
        </w:rPr>
        <w:t>,</w:t>
      </w:r>
    </w:p>
    <w:p w14:paraId="772144B8" w14:textId="4E1B5F4B" w:rsidR="00662BBF" w:rsidRPr="00601827" w:rsidRDefault="001713D2" w:rsidP="00662BBF">
      <w:pPr>
        <w:spacing w:after="120" w:line="240" w:lineRule="auto"/>
        <w:ind w:firstLine="709"/>
        <w:jc w:val="both"/>
        <w:rPr>
          <w:rFonts w:ascii="Times New Roman" w:hAnsi="Times New Roman" w:cs="Times New Roman"/>
          <w:sz w:val="24"/>
          <w:szCs w:val="24"/>
        </w:rPr>
      </w:pPr>
      <w:r w:rsidRPr="00601827">
        <w:rPr>
          <w:rFonts w:ascii="Times New Roman" w:hAnsi="Times New Roman" w:cs="Times New Roman"/>
          <w:sz w:val="24"/>
          <w:szCs w:val="24"/>
        </w:rPr>
        <w:t>Ținând cont de</w:t>
      </w:r>
      <w:r w:rsidR="00662BBF" w:rsidRPr="00601827">
        <w:rPr>
          <w:rFonts w:ascii="Times New Roman" w:hAnsi="Times New Roman" w:cs="Times New Roman"/>
          <w:sz w:val="24"/>
          <w:szCs w:val="24"/>
        </w:rPr>
        <w:t xml:space="preserve"> faptul că</w:t>
      </w:r>
      <w:r w:rsidRPr="00601827">
        <w:rPr>
          <w:rFonts w:ascii="Times New Roman" w:hAnsi="Times New Roman" w:cs="Times New Roman"/>
          <w:sz w:val="24"/>
          <w:szCs w:val="24"/>
        </w:rPr>
        <w:t xml:space="preserve"> în aplicarea prevederilor</w:t>
      </w:r>
      <w:r w:rsidR="00662BBF" w:rsidRPr="00601827">
        <w:rPr>
          <w:rFonts w:ascii="Times New Roman" w:hAnsi="Times New Roman" w:cs="Times New Roman"/>
          <w:sz w:val="24"/>
          <w:szCs w:val="24"/>
        </w:rPr>
        <w:t xml:space="preserve"> art. 105 din Regulamentul (UE) 2021/1060</w:t>
      </w:r>
      <w:r w:rsidR="008464FA" w:rsidRPr="00601827">
        <w:rPr>
          <w:rFonts w:ascii="Times New Roman" w:hAnsi="Times New Roman" w:cs="Times New Roman"/>
          <w:sz w:val="24"/>
          <w:szCs w:val="24"/>
        </w:rPr>
        <w:t xml:space="preserve"> al Parlamentului European și al Consiliului din 24 iunie 2021</w:t>
      </w:r>
      <w:r w:rsidR="00662BBF" w:rsidRPr="00601827">
        <w:rPr>
          <w:rFonts w:ascii="Times New Roman" w:hAnsi="Times New Roman" w:cs="Times New Roman"/>
          <w:sz w:val="24"/>
          <w:szCs w:val="24"/>
        </w:rPr>
        <w:t>, conform căruia Comisia Europeană dezangajează orice parte din suma aferentă unui program operațional care nu a fost utilizată pentru prefinanțare sau pentru care nu au fost transmise aplicații de plată până la data de 31 decembrie a celui de al treilea an calendaristic care urmează anului angajamentelo</w:t>
      </w:r>
      <w:r w:rsidRPr="00601827">
        <w:rPr>
          <w:rFonts w:ascii="Times New Roman" w:hAnsi="Times New Roman" w:cs="Times New Roman"/>
          <w:sz w:val="24"/>
          <w:szCs w:val="24"/>
        </w:rPr>
        <w:t>r bugetare pentru anii 2021-202</w:t>
      </w:r>
      <w:r w:rsidR="008464FA" w:rsidRPr="00601827">
        <w:rPr>
          <w:rFonts w:ascii="Times New Roman" w:hAnsi="Times New Roman" w:cs="Times New Roman"/>
          <w:sz w:val="24"/>
          <w:szCs w:val="24"/>
        </w:rPr>
        <w:t>6</w:t>
      </w:r>
      <w:r w:rsidR="00662BBF" w:rsidRPr="00601827">
        <w:rPr>
          <w:rFonts w:ascii="Times New Roman" w:hAnsi="Times New Roman" w:cs="Times New Roman"/>
          <w:sz w:val="24"/>
          <w:szCs w:val="24"/>
        </w:rPr>
        <w:t xml:space="preserve">, </w:t>
      </w:r>
      <w:r w:rsidRPr="00601827">
        <w:rPr>
          <w:rFonts w:ascii="Times New Roman" w:hAnsi="Times New Roman" w:cs="Times New Roman"/>
          <w:sz w:val="24"/>
          <w:szCs w:val="24"/>
        </w:rPr>
        <w:t>iar în acest context, pentru a evita dezangajarea, este</w:t>
      </w:r>
      <w:r w:rsidR="00662BBF" w:rsidRPr="00601827">
        <w:rPr>
          <w:rFonts w:ascii="Times New Roman" w:hAnsi="Times New Roman" w:cs="Times New Roman"/>
          <w:sz w:val="24"/>
          <w:szCs w:val="24"/>
        </w:rPr>
        <w:t xml:space="preserve"> necesară adoptarea cadrului legislativ </w:t>
      </w:r>
      <w:r w:rsidRPr="00601827">
        <w:rPr>
          <w:rFonts w:ascii="Times New Roman" w:hAnsi="Times New Roman" w:cs="Times New Roman"/>
          <w:sz w:val="24"/>
          <w:szCs w:val="24"/>
        </w:rPr>
        <w:t xml:space="preserve">specific la nivel </w:t>
      </w:r>
      <w:r w:rsidR="00662BBF" w:rsidRPr="00601827">
        <w:rPr>
          <w:rFonts w:ascii="Times New Roman" w:hAnsi="Times New Roman" w:cs="Times New Roman"/>
          <w:sz w:val="24"/>
          <w:szCs w:val="24"/>
        </w:rPr>
        <w:t xml:space="preserve">național care </w:t>
      </w:r>
      <w:r w:rsidRPr="00601827">
        <w:rPr>
          <w:rFonts w:ascii="Times New Roman" w:hAnsi="Times New Roman" w:cs="Times New Roman"/>
          <w:sz w:val="24"/>
          <w:szCs w:val="24"/>
        </w:rPr>
        <w:t>operaționalizează gestionarea fondurilor aferente</w:t>
      </w:r>
      <w:r w:rsidR="00662BBF" w:rsidRPr="00601827">
        <w:rPr>
          <w:rFonts w:ascii="Times New Roman" w:hAnsi="Times New Roman" w:cs="Times New Roman"/>
          <w:sz w:val="24"/>
          <w:szCs w:val="24"/>
        </w:rPr>
        <w:t xml:space="preserve"> </w:t>
      </w:r>
      <w:r w:rsidR="00345247" w:rsidRPr="00601827">
        <w:rPr>
          <w:rFonts w:ascii="Times New Roman" w:hAnsi="Times New Roman" w:cs="Times New Roman"/>
          <w:sz w:val="24"/>
          <w:szCs w:val="24"/>
        </w:rPr>
        <w:t xml:space="preserve">programelor operaționale </w:t>
      </w:r>
      <w:r w:rsidR="003A3ED3" w:rsidRPr="00601827">
        <w:rPr>
          <w:rFonts w:ascii="Times New Roman" w:hAnsi="Times New Roman" w:cs="Times New Roman"/>
          <w:sz w:val="24"/>
          <w:szCs w:val="24"/>
        </w:rPr>
        <w:t>de către</w:t>
      </w:r>
      <w:r w:rsidR="00345247" w:rsidRPr="00601827">
        <w:rPr>
          <w:rFonts w:ascii="Times New Roman" w:hAnsi="Times New Roman" w:cs="Times New Roman"/>
          <w:sz w:val="24"/>
          <w:szCs w:val="24"/>
        </w:rPr>
        <w:t xml:space="preserve"> Ministerul Investițiilor ș</w:t>
      </w:r>
      <w:r w:rsidR="003A3ED3" w:rsidRPr="00601827">
        <w:rPr>
          <w:rFonts w:ascii="Times New Roman" w:hAnsi="Times New Roman" w:cs="Times New Roman"/>
          <w:sz w:val="24"/>
          <w:szCs w:val="24"/>
        </w:rPr>
        <w:t>i Proiectelor Europene,</w:t>
      </w:r>
    </w:p>
    <w:p w14:paraId="52563836" w14:textId="36CF6512" w:rsidR="00662BBF" w:rsidRPr="00601827" w:rsidRDefault="00662BBF" w:rsidP="00662BBF">
      <w:pPr>
        <w:spacing w:after="120" w:line="240" w:lineRule="auto"/>
        <w:ind w:firstLine="709"/>
        <w:jc w:val="both"/>
        <w:rPr>
          <w:rFonts w:ascii="Times New Roman" w:hAnsi="Times New Roman" w:cs="Times New Roman"/>
          <w:sz w:val="24"/>
          <w:szCs w:val="24"/>
        </w:rPr>
      </w:pPr>
      <w:r w:rsidRPr="00601827">
        <w:rPr>
          <w:rFonts w:ascii="Times New Roman" w:hAnsi="Times New Roman" w:cs="Times New Roman"/>
          <w:sz w:val="24"/>
          <w:szCs w:val="24"/>
        </w:rPr>
        <w:t xml:space="preserve"> Având în vedere faptul că adoptarea măsurilor </w:t>
      </w:r>
      <w:r w:rsidR="008464FA" w:rsidRPr="00601827">
        <w:rPr>
          <w:rFonts w:ascii="Times New Roman" w:hAnsi="Times New Roman" w:cs="Times New Roman"/>
          <w:sz w:val="24"/>
          <w:szCs w:val="24"/>
        </w:rPr>
        <w:t xml:space="preserve">legislative </w:t>
      </w:r>
      <w:r w:rsidRPr="00601827">
        <w:rPr>
          <w:rFonts w:ascii="Times New Roman" w:hAnsi="Times New Roman" w:cs="Times New Roman"/>
          <w:sz w:val="24"/>
          <w:szCs w:val="24"/>
        </w:rPr>
        <w:t>și</w:t>
      </w:r>
      <w:r w:rsidR="00D31C21" w:rsidRPr="00601827">
        <w:rPr>
          <w:rFonts w:ascii="Times New Roman" w:hAnsi="Times New Roman" w:cs="Times New Roman"/>
          <w:sz w:val="24"/>
          <w:szCs w:val="24"/>
        </w:rPr>
        <w:t>,</w:t>
      </w:r>
      <w:r w:rsidRPr="00601827">
        <w:rPr>
          <w:rFonts w:ascii="Times New Roman" w:hAnsi="Times New Roman" w:cs="Times New Roman"/>
          <w:sz w:val="24"/>
          <w:szCs w:val="24"/>
        </w:rPr>
        <w:t xml:space="preserve"> ulterior</w:t>
      </w:r>
      <w:r w:rsidR="00D31C21" w:rsidRPr="00601827">
        <w:rPr>
          <w:rFonts w:ascii="Times New Roman" w:hAnsi="Times New Roman" w:cs="Times New Roman"/>
          <w:sz w:val="24"/>
          <w:szCs w:val="24"/>
        </w:rPr>
        <w:t>,</w:t>
      </w:r>
      <w:r w:rsidRPr="00601827">
        <w:rPr>
          <w:rFonts w:ascii="Times New Roman" w:hAnsi="Times New Roman" w:cs="Times New Roman"/>
          <w:sz w:val="24"/>
          <w:szCs w:val="24"/>
        </w:rPr>
        <w:t xml:space="preserve"> implementarea măsurilor organizatorice la nivelul autorități</w:t>
      </w:r>
      <w:r w:rsidR="00345247" w:rsidRPr="00601827">
        <w:rPr>
          <w:rFonts w:ascii="Times New Roman" w:hAnsi="Times New Roman" w:cs="Times New Roman"/>
          <w:sz w:val="24"/>
          <w:szCs w:val="24"/>
        </w:rPr>
        <w:t>lor</w:t>
      </w:r>
      <w:r w:rsidRPr="00601827">
        <w:rPr>
          <w:rFonts w:ascii="Times New Roman" w:hAnsi="Times New Roman" w:cs="Times New Roman"/>
          <w:sz w:val="24"/>
          <w:szCs w:val="24"/>
        </w:rPr>
        <w:t xml:space="preserve"> de management </w:t>
      </w:r>
      <w:r w:rsidR="00886428" w:rsidRPr="00601827">
        <w:rPr>
          <w:rFonts w:ascii="Times New Roman" w:hAnsi="Times New Roman" w:cs="Times New Roman"/>
          <w:sz w:val="24"/>
          <w:szCs w:val="24"/>
        </w:rPr>
        <w:t>în vederea asigurării și implementării</w:t>
      </w:r>
      <w:r w:rsidRPr="00601827">
        <w:rPr>
          <w:rFonts w:ascii="Times New Roman" w:hAnsi="Times New Roman" w:cs="Times New Roman"/>
          <w:sz w:val="24"/>
          <w:szCs w:val="24"/>
        </w:rPr>
        <w:t xml:space="preserve"> tuturor funcțiilor de sistem </w:t>
      </w:r>
      <w:r w:rsidR="00886428" w:rsidRPr="00601827">
        <w:rPr>
          <w:rFonts w:ascii="Times New Roman" w:hAnsi="Times New Roman" w:cs="Times New Roman"/>
          <w:sz w:val="24"/>
          <w:szCs w:val="24"/>
        </w:rPr>
        <w:t>stabilite</w:t>
      </w:r>
      <w:r w:rsidRPr="00601827">
        <w:rPr>
          <w:rFonts w:ascii="Times New Roman" w:hAnsi="Times New Roman" w:cs="Times New Roman"/>
          <w:sz w:val="24"/>
          <w:szCs w:val="24"/>
        </w:rPr>
        <w:t xml:space="preserve"> de regulamentele europene reprezintă un proces complex și de durată, finalizarea fiind posibilă numai în condițiile asigurării cadrului legal și instituțional</w:t>
      </w:r>
      <w:r w:rsidR="00886428" w:rsidRPr="00601827">
        <w:rPr>
          <w:rFonts w:ascii="Times New Roman" w:hAnsi="Times New Roman" w:cs="Times New Roman"/>
          <w:sz w:val="24"/>
          <w:szCs w:val="24"/>
        </w:rPr>
        <w:t xml:space="preserve"> la nivel național</w:t>
      </w:r>
      <w:r w:rsidRPr="00601827">
        <w:rPr>
          <w:rFonts w:ascii="Times New Roman" w:hAnsi="Times New Roman" w:cs="Times New Roman"/>
          <w:sz w:val="24"/>
          <w:szCs w:val="24"/>
        </w:rPr>
        <w:t xml:space="preserve">, </w:t>
      </w:r>
      <w:r w:rsidR="00886428" w:rsidRPr="00601827">
        <w:rPr>
          <w:rFonts w:ascii="Times New Roman" w:hAnsi="Times New Roman" w:cs="Times New Roman"/>
          <w:sz w:val="24"/>
          <w:szCs w:val="24"/>
        </w:rPr>
        <w:t>iar evitarea decomiterii aferente celor două programe operaționale constituie</w:t>
      </w:r>
      <w:r w:rsidRPr="00601827">
        <w:rPr>
          <w:rFonts w:ascii="Times New Roman" w:hAnsi="Times New Roman" w:cs="Times New Roman"/>
          <w:sz w:val="24"/>
          <w:szCs w:val="24"/>
        </w:rPr>
        <w:t xml:space="preserve"> o </w:t>
      </w:r>
      <w:r w:rsidR="00886428" w:rsidRPr="00601827">
        <w:rPr>
          <w:rFonts w:ascii="Times New Roman" w:hAnsi="Times New Roman" w:cs="Times New Roman"/>
          <w:sz w:val="24"/>
          <w:szCs w:val="24"/>
        </w:rPr>
        <w:t>problemă strategică de interes național</w:t>
      </w:r>
      <w:r w:rsidRPr="00601827">
        <w:rPr>
          <w:rFonts w:ascii="Times New Roman" w:hAnsi="Times New Roman" w:cs="Times New Roman"/>
          <w:sz w:val="24"/>
          <w:szCs w:val="24"/>
        </w:rPr>
        <w:t>, a cărei reglementare nu poate fi amânată</w:t>
      </w:r>
      <w:r w:rsidR="001F7826" w:rsidRPr="00601827">
        <w:rPr>
          <w:rFonts w:ascii="Times New Roman" w:hAnsi="Times New Roman" w:cs="Times New Roman"/>
          <w:sz w:val="24"/>
          <w:szCs w:val="24"/>
        </w:rPr>
        <w:t>,</w:t>
      </w:r>
    </w:p>
    <w:p w14:paraId="50B742B6" w14:textId="7E71F31A" w:rsidR="00761178" w:rsidRPr="00601827" w:rsidRDefault="00662BBF" w:rsidP="00761178">
      <w:pPr>
        <w:spacing w:after="120" w:line="240" w:lineRule="auto"/>
        <w:ind w:firstLine="709"/>
        <w:jc w:val="both"/>
        <w:rPr>
          <w:rFonts w:ascii="Times New Roman" w:hAnsi="Times New Roman" w:cs="Times New Roman"/>
          <w:sz w:val="24"/>
          <w:szCs w:val="24"/>
        </w:rPr>
      </w:pPr>
      <w:r w:rsidRPr="00601827">
        <w:rPr>
          <w:rFonts w:ascii="Times New Roman" w:hAnsi="Times New Roman" w:cs="Times New Roman"/>
          <w:sz w:val="24"/>
          <w:szCs w:val="24"/>
        </w:rPr>
        <w:lastRenderedPageBreak/>
        <w:t>Luând în considerare contextul negocierilor avansate derulate de către Ministerul Investițiilor și Proiectelor Europene cu Comisia Europeană în privința</w:t>
      </w:r>
      <w:r w:rsidR="00345247" w:rsidRPr="00601827">
        <w:rPr>
          <w:rFonts w:ascii="Times New Roman" w:hAnsi="Times New Roman" w:cs="Times New Roman"/>
          <w:sz w:val="24"/>
          <w:szCs w:val="24"/>
        </w:rPr>
        <w:t xml:space="preserve"> programelor</w:t>
      </w:r>
      <w:r w:rsidRPr="00601827">
        <w:rPr>
          <w:rFonts w:ascii="Times New Roman" w:hAnsi="Times New Roman" w:cs="Times New Roman"/>
          <w:sz w:val="24"/>
          <w:szCs w:val="24"/>
        </w:rPr>
        <w:t xml:space="preserve">, </w:t>
      </w:r>
      <w:r w:rsidR="005C1E62" w:rsidRPr="00601827">
        <w:rPr>
          <w:rFonts w:ascii="Times New Roman" w:hAnsi="Times New Roman" w:cs="Times New Roman"/>
          <w:sz w:val="24"/>
          <w:szCs w:val="24"/>
        </w:rPr>
        <w:t>iar în acest context</w:t>
      </w:r>
      <w:r w:rsidR="006C29BE" w:rsidRPr="00601827">
        <w:rPr>
          <w:rFonts w:ascii="Times New Roman" w:hAnsi="Times New Roman" w:cs="Times New Roman"/>
          <w:sz w:val="24"/>
          <w:szCs w:val="24"/>
        </w:rPr>
        <w:t>,</w:t>
      </w:r>
      <w:r w:rsidR="005C1E62" w:rsidRPr="00601827">
        <w:rPr>
          <w:rFonts w:ascii="Times New Roman" w:hAnsi="Times New Roman" w:cs="Times New Roman"/>
          <w:sz w:val="24"/>
          <w:szCs w:val="24"/>
        </w:rPr>
        <w:t xml:space="preserve"> pentru consolidarea sistem</w:t>
      </w:r>
      <w:r w:rsidR="00345247" w:rsidRPr="00601827">
        <w:rPr>
          <w:rFonts w:ascii="Times New Roman" w:hAnsi="Times New Roman" w:cs="Times New Roman"/>
          <w:sz w:val="24"/>
          <w:szCs w:val="24"/>
        </w:rPr>
        <w:t>elor de management și control ale acestora</w:t>
      </w:r>
      <w:r w:rsidR="005C1E62" w:rsidRPr="00601827">
        <w:rPr>
          <w:rFonts w:ascii="Times New Roman" w:hAnsi="Times New Roman" w:cs="Times New Roman"/>
          <w:sz w:val="24"/>
          <w:szCs w:val="24"/>
        </w:rPr>
        <w:t>, constituie un avantaj menținerea</w:t>
      </w:r>
      <w:r w:rsidRPr="00601827">
        <w:rPr>
          <w:rFonts w:ascii="Times New Roman" w:hAnsi="Times New Roman" w:cs="Times New Roman"/>
          <w:sz w:val="24"/>
          <w:szCs w:val="24"/>
        </w:rPr>
        <w:t xml:space="preserve"> în sistemul de </w:t>
      </w:r>
      <w:r w:rsidR="005C1E62" w:rsidRPr="00601827">
        <w:rPr>
          <w:rFonts w:ascii="Times New Roman" w:hAnsi="Times New Roman" w:cs="Times New Roman"/>
          <w:sz w:val="24"/>
          <w:szCs w:val="24"/>
        </w:rPr>
        <w:t>control și gestiune a fondurilor externe</w:t>
      </w:r>
      <w:r w:rsidRPr="00601827">
        <w:rPr>
          <w:rFonts w:ascii="Times New Roman" w:hAnsi="Times New Roman" w:cs="Times New Roman"/>
          <w:sz w:val="24"/>
          <w:szCs w:val="24"/>
        </w:rPr>
        <w:t xml:space="preserve"> nerambursabile a resursei umane calificate din cadrul Ministerului Dezvoltării, Lucrărilor Publice și Administrației - Direcția Generală Programe Europene Capacitate Administrativă</w:t>
      </w:r>
      <w:r w:rsidR="005C1E62" w:rsidRPr="00601827">
        <w:rPr>
          <w:rFonts w:ascii="Times New Roman" w:hAnsi="Times New Roman" w:cs="Times New Roman"/>
          <w:sz w:val="24"/>
          <w:szCs w:val="24"/>
        </w:rPr>
        <w:t xml:space="preserve"> și a Direcției Generale Program Operațional Regional</w:t>
      </w:r>
      <w:r w:rsidRPr="00601827">
        <w:rPr>
          <w:rFonts w:ascii="Times New Roman" w:hAnsi="Times New Roman" w:cs="Times New Roman"/>
          <w:sz w:val="24"/>
          <w:szCs w:val="24"/>
        </w:rPr>
        <w:t xml:space="preserve">, </w:t>
      </w:r>
      <w:r w:rsidR="005C1E62" w:rsidRPr="00601827">
        <w:rPr>
          <w:rFonts w:ascii="Times New Roman" w:hAnsi="Times New Roman" w:cs="Times New Roman"/>
          <w:sz w:val="24"/>
          <w:szCs w:val="24"/>
        </w:rPr>
        <w:t>care dețin</w:t>
      </w:r>
      <w:r w:rsidRPr="00601827">
        <w:rPr>
          <w:rFonts w:ascii="Times New Roman" w:hAnsi="Times New Roman" w:cs="Times New Roman"/>
          <w:sz w:val="24"/>
          <w:szCs w:val="24"/>
        </w:rPr>
        <w:t xml:space="preserve"> experiență în </w:t>
      </w:r>
      <w:r w:rsidR="00761178" w:rsidRPr="00601827">
        <w:rPr>
          <w:rFonts w:ascii="Times New Roman" w:hAnsi="Times New Roman" w:cs="Times New Roman"/>
          <w:sz w:val="24"/>
          <w:szCs w:val="24"/>
        </w:rPr>
        <w:t xml:space="preserve">gestionarea fondurilor </w:t>
      </w:r>
      <w:r w:rsidR="005C1E62" w:rsidRPr="00601827">
        <w:rPr>
          <w:rFonts w:ascii="Times New Roman" w:hAnsi="Times New Roman" w:cs="Times New Roman"/>
          <w:sz w:val="24"/>
          <w:szCs w:val="24"/>
        </w:rPr>
        <w:t>externe nerambursabile</w:t>
      </w:r>
      <w:r w:rsidR="00761178" w:rsidRPr="00601827">
        <w:rPr>
          <w:rFonts w:ascii="Times New Roman" w:hAnsi="Times New Roman" w:cs="Times New Roman"/>
          <w:sz w:val="24"/>
          <w:szCs w:val="24"/>
        </w:rPr>
        <w:t>, î</w:t>
      </w:r>
      <w:r w:rsidR="005C1E62" w:rsidRPr="00601827">
        <w:rPr>
          <w:rFonts w:ascii="Times New Roman" w:hAnsi="Times New Roman" w:cs="Times New Roman"/>
          <w:sz w:val="24"/>
          <w:szCs w:val="24"/>
        </w:rPr>
        <w:t>n mod particular, în domeniul</w:t>
      </w:r>
      <w:r w:rsidR="00761178" w:rsidRPr="00601827">
        <w:rPr>
          <w:rFonts w:ascii="Times New Roman" w:hAnsi="Times New Roman" w:cs="Times New Roman"/>
          <w:sz w:val="24"/>
          <w:szCs w:val="24"/>
        </w:rPr>
        <w:t xml:space="preserve"> intervențiilor finanțate din </w:t>
      </w:r>
      <w:r w:rsidR="005C1E62" w:rsidRPr="00601827">
        <w:rPr>
          <w:rFonts w:ascii="Times New Roman" w:hAnsi="Times New Roman" w:cs="Times New Roman"/>
          <w:sz w:val="24"/>
          <w:szCs w:val="24"/>
        </w:rPr>
        <w:t xml:space="preserve">Fondul European de Dezvoltare Regională (FEDR) precum și din </w:t>
      </w:r>
      <w:r w:rsidR="00761178" w:rsidRPr="00601827">
        <w:rPr>
          <w:rFonts w:ascii="Times New Roman" w:hAnsi="Times New Roman" w:cs="Times New Roman"/>
          <w:sz w:val="24"/>
          <w:szCs w:val="24"/>
        </w:rPr>
        <w:t>Fondul Social European</w:t>
      </w:r>
      <w:r w:rsidR="005C1E62" w:rsidRPr="00601827">
        <w:rPr>
          <w:rFonts w:ascii="Times New Roman" w:hAnsi="Times New Roman" w:cs="Times New Roman"/>
          <w:sz w:val="24"/>
          <w:szCs w:val="24"/>
        </w:rPr>
        <w:t xml:space="preserve"> (FSE)</w:t>
      </w:r>
      <w:r w:rsidR="00761178" w:rsidRPr="00601827">
        <w:rPr>
          <w:rFonts w:ascii="Times New Roman" w:hAnsi="Times New Roman" w:cs="Times New Roman"/>
          <w:sz w:val="24"/>
          <w:szCs w:val="24"/>
        </w:rPr>
        <w:t xml:space="preserve"> în cadrul a două perioade de programare, măsură oportună inclusiv din perspectiva faptului că </w:t>
      </w:r>
      <w:r w:rsidR="005C1E62" w:rsidRPr="00601827">
        <w:rPr>
          <w:rFonts w:ascii="Times New Roman" w:hAnsi="Times New Roman" w:cs="Times New Roman"/>
          <w:sz w:val="24"/>
          <w:szCs w:val="24"/>
        </w:rPr>
        <w:t>acestor</w:t>
      </w:r>
      <w:r w:rsidR="00761178" w:rsidRPr="00601827">
        <w:rPr>
          <w:rFonts w:ascii="Times New Roman" w:hAnsi="Times New Roman" w:cs="Times New Roman"/>
          <w:sz w:val="24"/>
          <w:szCs w:val="24"/>
        </w:rPr>
        <w:t xml:space="preserve"> structuri din MDLPA nu </w:t>
      </w:r>
      <w:r w:rsidR="005C1E62" w:rsidRPr="00601827">
        <w:rPr>
          <w:rFonts w:ascii="Times New Roman" w:hAnsi="Times New Roman" w:cs="Times New Roman"/>
          <w:sz w:val="24"/>
          <w:szCs w:val="24"/>
        </w:rPr>
        <w:t>le-a</w:t>
      </w:r>
      <w:r w:rsidR="00761178" w:rsidRPr="00601827">
        <w:rPr>
          <w:rFonts w:ascii="Times New Roman" w:hAnsi="Times New Roman" w:cs="Times New Roman"/>
          <w:sz w:val="24"/>
          <w:szCs w:val="24"/>
        </w:rPr>
        <w:t xml:space="preserve"> mai fost atribuită, prin decizie la nivel național, calitatea de AM pentru vreun program</w:t>
      </w:r>
      <w:r w:rsidR="005C1E62" w:rsidRPr="00601827">
        <w:rPr>
          <w:rFonts w:ascii="Times New Roman" w:hAnsi="Times New Roman" w:cs="Times New Roman"/>
          <w:sz w:val="24"/>
          <w:szCs w:val="24"/>
        </w:rPr>
        <w:t xml:space="preserve"> operațional</w:t>
      </w:r>
      <w:r w:rsidR="00761178" w:rsidRPr="00601827">
        <w:rPr>
          <w:rFonts w:ascii="Times New Roman" w:hAnsi="Times New Roman" w:cs="Times New Roman"/>
          <w:sz w:val="24"/>
          <w:szCs w:val="24"/>
        </w:rPr>
        <w:t xml:space="preserve"> finanțat în </w:t>
      </w:r>
      <w:r w:rsidR="005C1E62" w:rsidRPr="00601827">
        <w:rPr>
          <w:rFonts w:ascii="Times New Roman" w:hAnsi="Times New Roman" w:cs="Times New Roman"/>
          <w:sz w:val="24"/>
          <w:szCs w:val="24"/>
        </w:rPr>
        <w:t>perioada de programare</w:t>
      </w:r>
      <w:r w:rsidR="00761178" w:rsidRPr="00601827">
        <w:rPr>
          <w:rFonts w:ascii="Times New Roman" w:hAnsi="Times New Roman" w:cs="Times New Roman"/>
          <w:sz w:val="24"/>
          <w:szCs w:val="24"/>
        </w:rPr>
        <w:t xml:space="preserve"> 2021-2027,</w:t>
      </w:r>
    </w:p>
    <w:p w14:paraId="21872AD1" w14:textId="08F4BA1A" w:rsidR="00662BBF" w:rsidRPr="00601827" w:rsidRDefault="00662BBF" w:rsidP="00662BBF">
      <w:pPr>
        <w:spacing w:after="120" w:line="240" w:lineRule="auto"/>
        <w:ind w:firstLine="709"/>
        <w:jc w:val="both"/>
        <w:rPr>
          <w:rFonts w:ascii="Times New Roman" w:hAnsi="Times New Roman" w:cs="Times New Roman"/>
          <w:sz w:val="24"/>
          <w:szCs w:val="24"/>
        </w:rPr>
      </w:pPr>
      <w:r w:rsidRPr="00601827">
        <w:rPr>
          <w:rFonts w:ascii="Times New Roman" w:hAnsi="Times New Roman" w:cs="Times New Roman"/>
          <w:sz w:val="24"/>
          <w:szCs w:val="24"/>
        </w:rPr>
        <w:t xml:space="preserve">Având în vedere necesitatea </w:t>
      </w:r>
      <w:r w:rsidR="00BE03F1" w:rsidRPr="00601827">
        <w:rPr>
          <w:rFonts w:ascii="Times New Roman" w:hAnsi="Times New Roman" w:cs="Times New Roman"/>
          <w:sz w:val="24"/>
          <w:szCs w:val="24"/>
        </w:rPr>
        <w:t>operaționalizării</w:t>
      </w:r>
      <w:r w:rsidRPr="00601827">
        <w:rPr>
          <w:rFonts w:ascii="Times New Roman" w:hAnsi="Times New Roman" w:cs="Times New Roman"/>
          <w:sz w:val="24"/>
          <w:szCs w:val="24"/>
        </w:rPr>
        <w:t xml:space="preserve"> unei capacități administrative complexe, în contextul în care intervențiile finanțate din </w:t>
      </w:r>
      <w:r w:rsidR="00345247" w:rsidRPr="00601827">
        <w:rPr>
          <w:rFonts w:ascii="Times New Roman" w:hAnsi="Times New Roman" w:cs="Times New Roman"/>
          <w:sz w:val="24"/>
          <w:szCs w:val="24"/>
        </w:rPr>
        <w:t xml:space="preserve">programele operaționale </w:t>
      </w:r>
      <w:r w:rsidRPr="00601827">
        <w:rPr>
          <w:rFonts w:ascii="Times New Roman" w:hAnsi="Times New Roman" w:cs="Times New Roman"/>
          <w:sz w:val="24"/>
          <w:szCs w:val="24"/>
        </w:rPr>
        <w:t xml:space="preserve">înglobează </w:t>
      </w:r>
      <w:r w:rsidR="00345247" w:rsidRPr="00601827">
        <w:rPr>
          <w:rFonts w:ascii="Times New Roman" w:hAnsi="Times New Roman" w:cs="Times New Roman"/>
          <w:sz w:val="24"/>
          <w:szCs w:val="24"/>
        </w:rPr>
        <w:t xml:space="preserve">și </w:t>
      </w:r>
      <w:r w:rsidRPr="00601827">
        <w:rPr>
          <w:rFonts w:ascii="Times New Roman" w:hAnsi="Times New Roman" w:cs="Times New Roman"/>
          <w:sz w:val="24"/>
          <w:szCs w:val="24"/>
        </w:rPr>
        <w:t>măsuri de tipul celor finanțate din Fondul social european Plus</w:t>
      </w:r>
      <w:r w:rsidR="00BE03F1" w:rsidRPr="00601827">
        <w:rPr>
          <w:rFonts w:ascii="Times New Roman" w:hAnsi="Times New Roman" w:cs="Times New Roman"/>
          <w:sz w:val="24"/>
          <w:szCs w:val="24"/>
        </w:rPr>
        <w:t xml:space="preserve"> și din Fondul European de Dezvoltare Regională</w:t>
      </w:r>
      <w:r w:rsidRPr="00601827">
        <w:rPr>
          <w:rFonts w:ascii="Times New Roman" w:hAnsi="Times New Roman" w:cs="Times New Roman"/>
          <w:sz w:val="24"/>
          <w:szCs w:val="24"/>
        </w:rPr>
        <w:t>, inclusiv o abordare multifond și operațiuni de importanță strategică</w:t>
      </w:r>
      <w:r w:rsidR="00BE03F1" w:rsidRPr="00601827">
        <w:rPr>
          <w:rFonts w:ascii="Times New Roman" w:hAnsi="Times New Roman" w:cs="Times New Roman"/>
          <w:sz w:val="24"/>
          <w:szCs w:val="24"/>
        </w:rPr>
        <w:t xml:space="preserve"> națională</w:t>
      </w:r>
      <w:r w:rsidRPr="00601827">
        <w:rPr>
          <w:rFonts w:ascii="Times New Roman" w:hAnsi="Times New Roman" w:cs="Times New Roman"/>
          <w:sz w:val="24"/>
          <w:szCs w:val="24"/>
        </w:rPr>
        <w:t>,</w:t>
      </w:r>
    </w:p>
    <w:p w14:paraId="59826094" w14:textId="3FF416BD" w:rsidR="00662BBF" w:rsidRPr="00601827" w:rsidRDefault="00BE03F1" w:rsidP="00662BBF">
      <w:pPr>
        <w:spacing w:after="120" w:line="240" w:lineRule="auto"/>
        <w:ind w:firstLine="709"/>
        <w:jc w:val="both"/>
        <w:rPr>
          <w:rFonts w:ascii="Times New Roman" w:hAnsi="Times New Roman" w:cs="Times New Roman"/>
          <w:sz w:val="24"/>
          <w:szCs w:val="24"/>
        </w:rPr>
      </w:pPr>
      <w:r w:rsidRPr="00601827">
        <w:rPr>
          <w:rFonts w:ascii="Times New Roman" w:hAnsi="Times New Roman" w:cs="Times New Roman"/>
          <w:sz w:val="24"/>
          <w:szCs w:val="24"/>
        </w:rPr>
        <w:t>Deoarece</w:t>
      </w:r>
      <w:r w:rsidR="00662BBF" w:rsidRPr="00601827">
        <w:rPr>
          <w:rFonts w:ascii="Times New Roman" w:hAnsi="Times New Roman" w:cs="Times New Roman"/>
          <w:sz w:val="24"/>
          <w:szCs w:val="24"/>
        </w:rPr>
        <w:t xml:space="preserve"> în absența actului normativ </w:t>
      </w:r>
      <w:r w:rsidRPr="00601827">
        <w:rPr>
          <w:rFonts w:ascii="Times New Roman" w:hAnsi="Times New Roman" w:cs="Times New Roman"/>
          <w:sz w:val="24"/>
          <w:szCs w:val="24"/>
        </w:rPr>
        <w:t>autoritățile publice locale, beneficiarii finali</w:t>
      </w:r>
      <w:r w:rsidR="00662BBF" w:rsidRPr="00601827">
        <w:rPr>
          <w:rFonts w:ascii="Times New Roman" w:hAnsi="Times New Roman" w:cs="Times New Roman"/>
          <w:sz w:val="24"/>
          <w:szCs w:val="24"/>
        </w:rPr>
        <w:t xml:space="preserve"> nu pot demara implementarea efectivă a proiectelor</w:t>
      </w:r>
      <w:r w:rsidRPr="00601827">
        <w:rPr>
          <w:rFonts w:ascii="Times New Roman" w:hAnsi="Times New Roman" w:cs="Times New Roman"/>
          <w:sz w:val="24"/>
          <w:szCs w:val="24"/>
        </w:rPr>
        <w:t xml:space="preserve"> și investițiilor propuse în cadrul programelor operaționale și</w:t>
      </w:r>
      <w:r w:rsidR="00662BBF" w:rsidRPr="00601827">
        <w:rPr>
          <w:rFonts w:ascii="Times New Roman" w:hAnsi="Times New Roman" w:cs="Times New Roman"/>
          <w:sz w:val="24"/>
          <w:szCs w:val="24"/>
        </w:rPr>
        <w:t xml:space="preserve"> nu pot genera cheltuieli care să fie rambursate și ulterior declarate Comisiei Europene, solicitând contribuția aferentă din partea bugetului Uniunii Europene, fapt de natură să determine </w:t>
      </w:r>
      <w:r w:rsidRPr="00601827">
        <w:rPr>
          <w:rFonts w:ascii="Times New Roman" w:hAnsi="Times New Roman" w:cs="Times New Roman"/>
          <w:sz w:val="24"/>
          <w:szCs w:val="24"/>
        </w:rPr>
        <w:t xml:space="preserve">apariția riscului de </w:t>
      </w:r>
      <w:r w:rsidR="00662BBF" w:rsidRPr="00601827">
        <w:rPr>
          <w:rFonts w:ascii="Times New Roman" w:hAnsi="Times New Roman" w:cs="Times New Roman"/>
          <w:sz w:val="24"/>
          <w:szCs w:val="24"/>
        </w:rPr>
        <w:t>dezangajare</w:t>
      </w:r>
      <w:r w:rsidRPr="00601827">
        <w:rPr>
          <w:rFonts w:ascii="Times New Roman" w:hAnsi="Times New Roman" w:cs="Times New Roman"/>
          <w:sz w:val="24"/>
          <w:szCs w:val="24"/>
        </w:rPr>
        <w:t xml:space="preserve"> </w:t>
      </w:r>
      <w:r w:rsidR="00662BBF" w:rsidRPr="00601827">
        <w:rPr>
          <w:rFonts w:ascii="Times New Roman" w:hAnsi="Times New Roman" w:cs="Times New Roman"/>
          <w:sz w:val="24"/>
          <w:szCs w:val="24"/>
        </w:rPr>
        <w:t>a sumelor aloca</w:t>
      </w:r>
      <w:r w:rsidRPr="00601827">
        <w:rPr>
          <w:rFonts w:ascii="Times New Roman" w:hAnsi="Times New Roman" w:cs="Times New Roman"/>
          <w:sz w:val="24"/>
          <w:szCs w:val="24"/>
        </w:rPr>
        <w:t>te în bugetele alocate prin programele</w:t>
      </w:r>
      <w:r w:rsidR="00662BBF" w:rsidRPr="00601827">
        <w:rPr>
          <w:rFonts w:ascii="Times New Roman" w:hAnsi="Times New Roman" w:cs="Times New Roman"/>
          <w:sz w:val="24"/>
          <w:szCs w:val="24"/>
        </w:rPr>
        <w:t xml:space="preserve"> operațional</w:t>
      </w:r>
      <w:r w:rsidRPr="00601827">
        <w:rPr>
          <w:rFonts w:ascii="Times New Roman" w:hAnsi="Times New Roman" w:cs="Times New Roman"/>
          <w:sz w:val="24"/>
          <w:szCs w:val="24"/>
        </w:rPr>
        <w:t>e</w:t>
      </w:r>
      <w:r w:rsidR="00662BBF" w:rsidRPr="00601827">
        <w:rPr>
          <w:rFonts w:ascii="Times New Roman" w:hAnsi="Times New Roman" w:cs="Times New Roman"/>
          <w:sz w:val="24"/>
          <w:szCs w:val="24"/>
        </w:rPr>
        <w:t>,</w:t>
      </w:r>
    </w:p>
    <w:p w14:paraId="261FC734" w14:textId="0B4A5073" w:rsidR="003C640E" w:rsidRPr="00601827" w:rsidRDefault="003C640E" w:rsidP="00662BBF">
      <w:pPr>
        <w:spacing w:after="120" w:line="240" w:lineRule="auto"/>
        <w:ind w:firstLine="709"/>
        <w:jc w:val="both"/>
        <w:rPr>
          <w:rFonts w:ascii="Times New Roman" w:hAnsi="Times New Roman" w:cs="Times New Roman"/>
          <w:sz w:val="24"/>
          <w:szCs w:val="24"/>
        </w:rPr>
      </w:pPr>
      <w:r w:rsidRPr="00601827">
        <w:rPr>
          <w:rFonts w:ascii="Times New Roman" w:hAnsi="Times New Roman" w:cs="Times New Roman"/>
          <w:sz w:val="24"/>
          <w:szCs w:val="24"/>
        </w:rPr>
        <w:t>Întrucât finanțarea din fonduri externe nerambursabile în domeniul dezvoltării regionale pentru perioada de programare 2021-2027 presupune și coordonarea la nivel național a celor opt programe operaționale regionale pentru a se asigura implementarea obiectivelor specifice de investiții care contribuie la dezvoltarea echilibrată, sustenabilă a tuturor regiunilor la nivel național, iar pentru aceasta este nevoie de consolidarea capacității administrative a coordonării la nivel național în vederea bunei gestionări a fondurilor alocate pentru dezvoltarea regională a României</w:t>
      </w:r>
      <w:r w:rsidR="00A26FB8" w:rsidRPr="00601827">
        <w:rPr>
          <w:rFonts w:ascii="Times New Roman" w:hAnsi="Times New Roman" w:cs="Times New Roman"/>
          <w:sz w:val="24"/>
          <w:szCs w:val="24"/>
        </w:rPr>
        <w:t>,</w:t>
      </w:r>
    </w:p>
    <w:p w14:paraId="5119A302" w14:textId="4B990026" w:rsidR="00662BBF" w:rsidRPr="00601827" w:rsidRDefault="00662BBF" w:rsidP="00662BBF">
      <w:pPr>
        <w:spacing w:after="120" w:line="240" w:lineRule="auto"/>
        <w:ind w:firstLine="709"/>
        <w:jc w:val="both"/>
        <w:rPr>
          <w:rFonts w:ascii="Times New Roman" w:hAnsi="Times New Roman" w:cs="Times New Roman"/>
          <w:sz w:val="24"/>
          <w:szCs w:val="24"/>
        </w:rPr>
      </w:pPr>
      <w:r w:rsidRPr="00601827">
        <w:rPr>
          <w:rFonts w:ascii="Times New Roman" w:hAnsi="Times New Roman" w:cs="Times New Roman"/>
          <w:sz w:val="24"/>
          <w:szCs w:val="24"/>
        </w:rPr>
        <w:t>Având în vedere că elementele sus-menționate vizează interesul public și constituie o situație urgen</w:t>
      </w:r>
      <w:r w:rsidR="00363D1D" w:rsidRPr="00601827">
        <w:rPr>
          <w:rFonts w:ascii="Times New Roman" w:hAnsi="Times New Roman" w:cs="Times New Roman"/>
          <w:sz w:val="24"/>
          <w:szCs w:val="24"/>
        </w:rPr>
        <w:t>t</w:t>
      </w:r>
      <w:r w:rsidRPr="00601827">
        <w:rPr>
          <w:rFonts w:ascii="Times New Roman" w:hAnsi="Times New Roman" w:cs="Times New Roman"/>
          <w:sz w:val="24"/>
          <w:szCs w:val="24"/>
        </w:rPr>
        <w:t>ă</w:t>
      </w:r>
      <w:r w:rsidR="00363D1D" w:rsidRPr="00601827">
        <w:rPr>
          <w:rFonts w:ascii="Times New Roman" w:hAnsi="Times New Roman" w:cs="Times New Roman"/>
          <w:sz w:val="24"/>
          <w:szCs w:val="24"/>
        </w:rPr>
        <w:t xml:space="preserve"> și</w:t>
      </w:r>
      <w:r w:rsidR="00D63FF9" w:rsidRPr="00601827">
        <w:rPr>
          <w:rFonts w:ascii="Times New Roman" w:hAnsi="Times New Roman" w:cs="Times New Roman"/>
          <w:sz w:val="24"/>
          <w:szCs w:val="24"/>
        </w:rPr>
        <w:t xml:space="preserve"> extraordinară,</w:t>
      </w:r>
      <w:r w:rsidRPr="00601827">
        <w:rPr>
          <w:rFonts w:ascii="Times New Roman" w:hAnsi="Times New Roman" w:cs="Times New Roman"/>
          <w:sz w:val="24"/>
          <w:szCs w:val="24"/>
        </w:rPr>
        <w:t xml:space="preserve"> a cărei reglementare nu poate fi amânată, pentru a nu genera întârzieri </w:t>
      </w:r>
      <w:r w:rsidR="003C640E" w:rsidRPr="00601827">
        <w:rPr>
          <w:rFonts w:ascii="Times New Roman" w:hAnsi="Times New Roman" w:cs="Times New Roman"/>
          <w:sz w:val="24"/>
          <w:szCs w:val="24"/>
        </w:rPr>
        <w:t>implementarea programelor operaționale din domeniul sănătății și a tranziției juste</w:t>
      </w:r>
      <w:r w:rsidRPr="00601827">
        <w:rPr>
          <w:rFonts w:ascii="Times New Roman" w:hAnsi="Times New Roman" w:cs="Times New Roman"/>
          <w:sz w:val="24"/>
          <w:szCs w:val="24"/>
        </w:rPr>
        <w:t>, cu impact asupra gradului de absorbție a fondurilor externe nerambursabile alocate României</w:t>
      </w:r>
      <w:r w:rsidR="003C640E" w:rsidRPr="00601827">
        <w:rPr>
          <w:rFonts w:ascii="Times New Roman" w:hAnsi="Times New Roman" w:cs="Times New Roman"/>
          <w:sz w:val="24"/>
          <w:szCs w:val="24"/>
        </w:rPr>
        <w:t xml:space="preserve"> în perioada de programare 2021-2027</w:t>
      </w:r>
      <w:r w:rsidRPr="00601827">
        <w:rPr>
          <w:rFonts w:ascii="Times New Roman" w:hAnsi="Times New Roman" w:cs="Times New Roman"/>
          <w:sz w:val="24"/>
          <w:szCs w:val="24"/>
        </w:rPr>
        <w:t>, se impune adoptarea de măsuri imediate pe calea ordonanței de urgență</w:t>
      </w:r>
      <w:r w:rsidR="001F7826" w:rsidRPr="00601827">
        <w:rPr>
          <w:rFonts w:ascii="Times New Roman" w:hAnsi="Times New Roman" w:cs="Times New Roman"/>
          <w:sz w:val="24"/>
          <w:szCs w:val="24"/>
        </w:rPr>
        <w:t>.</w:t>
      </w:r>
    </w:p>
    <w:p w14:paraId="5F8F5CD1" w14:textId="77777777" w:rsidR="007D4938" w:rsidRPr="00601827" w:rsidRDefault="007D4938" w:rsidP="007D4938">
      <w:pPr>
        <w:spacing w:after="0" w:line="240" w:lineRule="auto"/>
        <w:jc w:val="both"/>
        <w:rPr>
          <w:rFonts w:ascii="Times New Roman" w:hAnsi="Times New Roman" w:cs="Times New Roman"/>
          <w:sz w:val="24"/>
          <w:szCs w:val="24"/>
        </w:rPr>
      </w:pPr>
    </w:p>
    <w:p w14:paraId="19E896A5" w14:textId="6B377AA6" w:rsidR="00662BBF" w:rsidRPr="00601827" w:rsidRDefault="00662BBF" w:rsidP="00662BBF">
      <w:pPr>
        <w:pStyle w:val="NormalWeb"/>
        <w:spacing w:before="0" w:beforeAutospacing="0" w:after="120" w:afterAutospacing="0"/>
        <w:ind w:firstLine="708"/>
        <w:jc w:val="both"/>
      </w:pPr>
      <w:r w:rsidRPr="00601827">
        <w:t xml:space="preserve">În temeiul </w:t>
      </w:r>
      <w:r w:rsidR="003C640E" w:rsidRPr="00601827">
        <w:t>art. 115 alin. (4) din Constituț</w:t>
      </w:r>
      <w:r w:rsidRPr="00601827">
        <w:t>ia României, republicată,</w:t>
      </w:r>
    </w:p>
    <w:p w14:paraId="0AE7EDD2" w14:textId="155C046C" w:rsidR="00662BBF" w:rsidRPr="00601827" w:rsidRDefault="00662BBF" w:rsidP="00662BBF">
      <w:pPr>
        <w:pStyle w:val="NormalWeb"/>
        <w:spacing w:before="0" w:beforeAutospacing="0" w:after="120" w:afterAutospacing="0"/>
        <w:ind w:firstLine="708"/>
        <w:jc w:val="both"/>
        <w:rPr>
          <w:b/>
        </w:rPr>
      </w:pPr>
      <w:r w:rsidRPr="00601827">
        <w:rPr>
          <w:b/>
        </w:rPr>
        <w:t xml:space="preserve">Guvernul României adoptă </w:t>
      </w:r>
      <w:r w:rsidR="003C640E" w:rsidRPr="00601827">
        <w:rPr>
          <w:b/>
        </w:rPr>
        <w:t>prezenta ordonanță de urgenț</w:t>
      </w:r>
      <w:r w:rsidRPr="00601827">
        <w:rPr>
          <w:b/>
        </w:rPr>
        <w:t>ă.</w:t>
      </w:r>
    </w:p>
    <w:p w14:paraId="7E9B3567" w14:textId="77777777" w:rsidR="00662BBF" w:rsidRPr="00601827" w:rsidRDefault="00662BBF" w:rsidP="00662BBF">
      <w:pPr>
        <w:pStyle w:val="NormalWeb"/>
        <w:spacing w:before="0" w:beforeAutospacing="0" w:after="120" w:afterAutospacing="0"/>
        <w:jc w:val="both"/>
      </w:pPr>
    </w:p>
    <w:p w14:paraId="320866AE" w14:textId="1B3E89C4" w:rsidR="0029722D" w:rsidRPr="00601827" w:rsidRDefault="003C640E" w:rsidP="006702E8">
      <w:pPr>
        <w:pStyle w:val="NormalWeb"/>
        <w:spacing w:before="0" w:beforeAutospacing="0" w:after="120" w:afterAutospacing="0"/>
        <w:ind w:firstLine="708"/>
        <w:jc w:val="both"/>
      </w:pPr>
      <w:r w:rsidRPr="00601827">
        <w:rPr>
          <w:b/>
        </w:rPr>
        <w:t>Art.</w:t>
      </w:r>
      <w:r w:rsidR="00412BF8" w:rsidRPr="00601827">
        <w:rPr>
          <w:b/>
        </w:rPr>
        <w:t xml:space="preserve"> </w:t>
      </w:r>
      <w:r w:rsidRPr="00601827">
        <w:rPr>
          <w:b/>
        </w:rPr>
        <w:t>1</w:t>
      </w:r>
      <w:r w:rsidR="00412BF8" w:rsidRPr="00601827">
        <w:rPr>
          <w:b/>
        </w:rPr>
        <w:t xml:space="preserve"> </w:t>
      </w:r>
      <w:r w:rsidR="003B175A" w:rsidRPr="00601827">
        <w:rPr>
          <w:b/>
        </w:rPr>
        <w:t>–</w:t>
      </w:r>
      <w:r w:rsidR="00662BBF" w:rsidRPr="00601827">
        <w:t xml:space="preserve">Ministerul Investițiilor și Proiectelor Europene preia, </w:t>
      </w:r>
      <w:r w:rsidR="00A3764F" w:rsidRPr="00601827">
        <w:t>în condiț</w:t>
      </w:r>
      <w:r w:rsidR="00662BBF" w:rsidRPr="00601827">
        <w:t xml:space="preserve">iile </w:t>
      </w:r>
      <w:r w:rsidR="00412BF8" w:rsidRPr="00601827">
        <w:t>prezentei ordonanțe de urgență</w:t>
      </w:r>
      <w:r w:rsidR="00662BBF" w:rsidRPr="00601827">
        <w:t>, de la Ministerul Dezvoltării, Lucrărilor Publice și Administrației, a</w:t>
      </w:r>
      <w:r w:rsidR="00A3764F" w:rsidRPr="00601827">
        <w:t xml:space="preserve">ctivitatea, structura și personalul </w:t>
      </w:r>
      <w:r w:rsidR="00F04171" w:rsidRPr="00601827">
        <w:t xml:space="preserve">încadrat la </w:t>
      </w:r>
      <w:r w:rsidR="00A3764F" w:rsidRPr="00601827">
        <w:t>Direcț</w:t>
      </w:r>
      <w:r w:rsidR="00F04171" w:rsidRPr="00601827">
        <w:t>ia</w:t>
      </w:r>
      <w:r w:rsidR="00A3764F" w:rsidRPr="00601827">
        <w:t xml:space="preserve"> G</w:t>
      </w:r>
      <w:r w:rsidR="00F04171" w:rsidRPr="00601827">
        <w:t>enerală</w:t>
      </w:r>
      <w:r w:rsidR="00662BBF" w:rsidRPr="00601827">
        <w:t xml:space="preserve"> Programe Europene Capacitate</w:t>
      </w:r>
      <w:r w:rsidR="00345247" w:rsidRPr="00601827">
        <w:t xml:space="preserve"> Administrativă</w:t>
      </w:r>
      <w:r w:rsidR="00F04171" w:rsidRPr="00601827">
        <w:t xml:space="preserve"> </w:t>
      </w:r>
      <w:r w:rsidR="00A3764F" w:rsidRPr="00601827">
        <w:t xml:space="preserve">și </w:t>
      </w:r>
      <w:r w:rsidR="00F04171" w:rsidRPr="00601827">
        <w:t>la Direcția Generală</w:t>
      </w:r>
      <w:r w:rsidR="00345247" w:rsidRPr="00601827">
        <w:t xml:space="preserve"> Program Operațional Regional.</w:t>
      </w:r>
    </w:p>
    <w:p w14:paraId="186E55FC" w14:textId="5A3BFB60" w:rsidR="00A40AD5" w:rsidRPr="00601827" w:rsidRDefault="007A6C90" w:rsidP="00B60C4E">
      <w:pPr>
        <w:pStyle w:val="NormalWeb"/>
        <w:spacing w:before="0" w:beforeAutospacing="0" w:after="120" w:afterAutospacing="0"/>
        <w:ind w:firstLine="708"/>
        <w:jc w:val="both"/>
      </w:pPr>
      <w:r w:rsidRPr="00601827">
        <w:rPr>
          <w:b/>
        </w:rPr>
        <w:lastRenderedPageBreak/>
        <w:t>Art.</w:t>
      </w:r>
      <w:r w:rsidR="00ED0904" w:rsidRPr="00601827">
        <w:rPr>
          <w:b/>
        </w:rPr>
        <w:t xml:space="preserve"> </w:t>
      </w:r>
      <w:r w:rsidR="00345247" w:rsidRPr="00601827">
        <w:rPr>
          <w:b/>
        </w:rPr>
        <w:t>2</w:t>
      </w:r>
      <w:r w:rsidRPr="00601827">
        <w:rPr>
          <w:b/>
        </w:rPr>
        <w:t xml:space="preserve"> </w:t>
      </w:r>
      <w:r w:rsidR="00ED0904" w:rsidRPr="00601827">
        <w:rPr>
          <w:b/>
        </w:rPr>
        <w:t xml:space="preserve">- </w:t>
      </w:r>
      <w:r w:rsidR="00A40AD5" w:rsidRPr="00601827">
        <w:rPr>
          <w:b/>
        </w:rPr>
        <w:t>(</w:t>
      </w:r>
      <w:r w:rsidR="009E0FC7" w:rsidRPr="00601827">
        <w:rPr>
          <w:b/>
        </w:rPr>
        <w:t>1</w:t>
      </w:r>
      <w:r w:rsidR="00A40AD5" w:rsidRPr="00601827">
        <w:rPr>
          <w:b/>
        </w:rPr>
        <w:t>)</w:t>
      </w:r>
      <w:r w:rsidR="00A40AD5" w:rsidRPr="00601827">
        <w:t xml:space="preserve"> În termen de </w:t>
      </w:r>
      <w:r w:rsidR="00B60C4E" w:rsidRPr="00601827">
        <w:t xml:space="preserve">maximum </w:t>
      </w:r>
      <w:r w:rsidR="00A40AD5" w:rsidRPr="00601827">
        <w:t>30 de zile de la data intrării în vigoare a prezentei ordonanțe de urgență, Ministerul Investițiilor și Proiectelor Europene și Ministerul Dezvoltării, Lucrărilor Publice și Administrației propun Guvernului spre adoptare proiectele hotărârilor Guvernului</w:t>
      </w:r>
      <w:r w:rsidR="00DE00C0" w:rsidRPr="00601827">
        <w:t xml:space="preserve"> pentru reglementarea măsurilor privind organizarea și funcționarea lor</w:t>
      </w:r>
      <w:r w:rsidR="00A40AD5" w:rsidRPr="00601827">
        <w:t xml:space="preserve">, în </w:t>
      </w:r>
      <w:r w:rsidR="00B60C4E" w:rsidRPr="00601827">
        <w:t>acord</w:t>
      </w:r>
      <w:r w:rsidR="00A40AD5" w:rsidRPr="00601827">
        <w:t xml:space="preserve"> cu prevederile prezentei ordonanțe de urgență.</w:t>
      </w:r>
    </w:p>
    <w:p w14:paraId="5BE57624" w14:textId="50992B3C" w:rsidR="00A40AD5" w:rsidRPr="00601827" w:rsidRDefault="00A40AD5" w:rsidP="00A40AD5">
      <w:pPr>
        <w:pStyle w:val="NormalWeb"/>
        <w:spacing w:before="0" w:beforeAutospacing="0" w:after="120" w:afterAutospacing="0"/>
        <w:ind w:firstLine="709"/>
        <w:jc w:val="both"/>
      </w:pPr>
      <w:r w:rsidRPr="00601827">
        <w:rPr>
          <w:b/>
        </w:rPr>
        <w:t>(</w:t>
      </w:r>
      <w:r w:rsidR="00942A3C" w:rsidRPr="00601827">
        <w:rPr>
          <w:b/>
        </w:rPr>
        <w:t>2</w:t>
      </w:r>
      <w:r w:rsidRPr="00601827">
        <w:rPr>
          <w:b/>
        </w:rPr>
        <w:t>)</w:t>
      </w:r>
      <w:r w:rsidRPr="00601827">
        <w:t xml:space="preserve"> În termen de 30 zile de la data intrării în vigoare </w:t>
      </w:r>
      <w:r w:rsidR="00682ABC" w:rsidRPr="00601827">
        <w:t xml:space="preserve">a </w:t>
      </w:r>
      <w:r w:rsidR="00B60C4E" w:rsidRPr="00601827">
        <w:t>hotărârilor Guvernului prevăzute la alin. (1)</w:t>
      </w:r>
      <w:r w:rsidRPr="00601827">
        <w:t xml:space="preserve">, Ministerul </w:t>
      </w:r>
      <w:bookmarkStart w:id="1" w:name="_Hlk109289970"/>
      <w:r w:rsidRPr="00601827">
        <w:t xml:space="preserve">Investițiilor și Proiectelor Europene </w:t>
      </w:r>
      <w:bookmarkEnd w:id="1"/>
      <w:r w:rsidR="00D977A3" w:rsidRPr="00601827">
        <w:t xml:space="preserve">încheie protocol de predare-preluare cu </w:t>
      </w:r>
      <w:r w:rsidRPr="00601827">
        <w:t xml:space="preserve">Ministerul </w:t>
      </w:r>
      <w:bookmarkStart w:id="2" w:name="_Hlk109289979"/>
      <w:r w:rsidRPr="00601827">
        <w:t>Dezvoltării, Lucrărilor Publice și Administrației</w:t>
      </w:r>
      <w:r w:rsidR="00D977A3" w:rsidRPr="00601827">
        <w:t xml:space="preserve"> </w:t>
      </w:r>
      <w:bookmarkEnd w:id="2"/>
      <w:r w:rsidRPr="00601827">
        <w:t xml:space="preserve">prin care se preiau </w:t>
      </w:r>
      <w:r w:rsidR="00B60C4E" w:rsidRPr="00601827">
        <w:t>posturile, personalul aferent acestora</w:t>
      </w:r>
      <w:r w:rsidRPr="00601827">
        <w:t xml:space="preserve">, prevederile bugetare </w:t>
      </w:r>
      <w:r w:rsidR="00FF61DC" w:rsidRPr="00601827">
        <w:t xml:space="preserve">pe anul 2022 </w:t>
      </w:r>
      <w:r w:rsidRPr="00601827">
        <w:t>aferente structuri</w:t>
      </w:r>
      <w:r w:rsidR="00FF61DC" w:rsidRPr="00601827">
        <w:t>lor</w:t>
      </w:r>
      <w:r w:rsidRPr="00601827">
        <w:t xml:space="preserve"> preluate potrivit</w:t>
      </w:r>
      <w:r w:rsidR="00D13C3D" w:rsidRPr="00601827">
        <w:t xml:space="preserve"> prevederilor</w:t>
      </w:r>
      <w:r w:rsidRPr="00601827">
        <w:t xml:space="preserve"> art. </w:t>
      </w:r>
      <w:r w:rsidR="007119DA" w:rsidRPr="00601827">
        <w:t>1</w:t>
      </w:r>
      <w:r w:rsidR="00D977A3" w:rsidRPr="00601827">
        <w:t>,</w:t>
      </w:r>
      <w:r w:rsidRPr="00601827">
        <w:t xml:space="preserve"> </w:t>
      </w:r>
      <w:r w:rsidR="00177659" w:rsidRPr="00601827">
        <w:t xml:space="preserve">cuprinzând prevederile bugetare aferente personalului, contractelor de finanțare, convențiilor, înțelegerilor, protocoalelor preluate, </w:t>
      </w:r>
      <w:r w:rsidR="00D13C3D" w:rsidRPr="00601827">
        <w:t>execuţia bugetară la momentul predării-preluării, precum şi patrimoniul aferent structurilor preluate, stabilit pe baza situaţiilor financiare întocmite potrivit prevederilor Legii contabilităţii nr. 82/1991, republicată, cu modificările şi completările ulterioare.</w:t>
      </w:r>
    </w:p>
    <w:p w14:paraId="1E0449DE" w14:textId="3BCBDC00" w:rsidR="00AF21BC" w:rsidRPr="00601827" w:rsidRDefault="00AF21BC" w:rsidP="00A40AD5">
      <w:pPr>
        <w:pStyle w:val="NormalWeb"/>
        <w:spacing w:before="0" w:beforeAutospacing="0" w:after="120" w:afterAutospacing="0"/>
        <w:ind w:firstLine="709"/>
        <w:jc w:val="both"/>
      </w:pPr>
      <w:r w:rsidRPr="00601827">
        <w:rPr>
          <w:b/>
          <w:bCs/>
        </w:rPr>
        <w:t>(3)</w:t>
      </w:r>
      <w:r w:rsidRPr="00601827">
        <w:t xml:space="preserve"> Se autorizează ordonatorii principali de credite ai Ministerului </w:t>
      </w:r>
      <w:bookmarkStart w:id="3" w:name="_Hlk109290096"/>
      <w:r w:rsidRPr="00601827">
        <w:t>Investițiilor și Proiectelor Europene şi Ministerului Dezvoltării, Lucrărilor Publice și Administrației</w:t>
      </w:r>
      <w:bookmarkEnd w:id="3"/>
      <w:r w:rsidRPr="00601827">
        <w:t xml:space="preserve"> să detalieze modificările prevăzute la alin. (2) pe articole şi alineate de cheltuieli în structura bugetelor proprii, să introducă modificările corespunzătoare în anexele la acestea şi să le comunice Ministerului Finanţelor.</w:t>
      </w:r>
    </w:p>
    <w:p w14:paraId="16C3B761" w14:textId="7FA93DAB" w:rsidR="00AF21BC" w:rsidRPr="00601827" w:rsidRDefault="00AF21BC" w:rsidP="00AF21BC">
      <w:pPr>
        <w:pStyle w:val="NormalWeb"/>
        <w:spacing w:before="0" w:beforeAutospacing="0" w:after="120" w:afterAutospacing="0"/>
        <w:ind w:firstLine="708"/>
        <w:jc w:val="both"/>
      </w:pPr>
      <w:r w:rsidRPr="00601827">
        <w:rPr>
          <w:b/>
          <w:bCs/>
        </w:rPr>
        <w:t>(4)</w:t>
      </w:r>
      <w:r w:rsidRPr="00601827">
        <w:t xml:space="preserve"> Se autorizează Ministerul Finanţelor să introducă modificările ce decurg din aplicarea prevederilor prezentei ordonanţe de urgenţă în structura bugetului de stat şi a bugetului fondurilor externe nerambursabile pe anul 2022, precum şi în volumul şi structura bugetelor Ministerului Investițiilor și Proiectelor Europene şi Ministerului Dezvoltării, Lucrărilor Publice și Administrației, conform alin. (3).</w:t>
      </w:r>
    </w:p>
    <w:p w14:paraId="63CB727B" w14:textId="33094B6D" w:rsidR="00EF37F2" w:rsidRPr="00601827" w:rsidRDefault="00177659" w:rsidP="00EF37F2">
      <w:pPr>
        <w:pStyle w:val="NormalWeb"/>
        <w:spacing w:before="0" w:beforeAutospacing="0" w:after="120" w:afterAutospacing="0"/>
        <w:ind w:firstLine="708"/>
        <w:jc w:val="both"/>
      </w:pPr>
      <w:r w:rsidRPr="00601827">
        <w:rPr>
          <w:b/>
        </w:rPr>
        <w:t xml:space="preserve">Art. 3 – (1) </w:t>
      </w:r>
      <w:r w:rsidR="00EF37F2" w:rsidRPr="00601827">
        <w:t>Cu valoarea creditelor de angajament și a creditelor bugetare aferente contractelor de finanțare, convențiilor, înțelegerilor, protocoalelor valabile la data intrării în vigoare a prezentei ordonanțe de urgență de către Ministerul Dezvoltării, Lucrărilor Publice și Administrației, în calitate de Autoritate de management pentru Programul Operațional Regional, Autoritatea de Management pentru Programul Operațional Capacitate Administrativă și Autoritate de management pentru Programul Operațional Dezvoltarea Capacității Administrative prevăzute la titlul 58  "Proiecte cu finanțare din fonduri externe nerambursabile aferente cadrului financiar 2014 - 2020" și dacă este cazul la titlul 56 "Proiecte cu finanțare din fonduri externe nerambursabile (FEN) postaderare" se majorează valoarea creditelor angajament și a creditelor bugetare aferente acelorași titluri din clasificația bugetară pentru ordonatorul principal de credite cu rol de autoritate de management.</w:t>
      </w:r>
    </w:p>
    <w:p w14:paraId="0EF3D584" w14:textId="2DE96A06" w:rsidR="00EF37F2" w:rsidRPr="00601827" w:rsidRDefault="00EF37F2" w:rsidP="00EF37F2">
      <w:pPr>
        <w:pStyle w:val="NormalWeb"/>
        <w:spacing w:before="0" w:beforeAutospacing="0" w:after="120" w:afterAutospacing="0"/>
        <w:ind w:firstLine="709"/>
        <w:jc w:val="both"/>
      </w:pPr>
      <w:r w:rsidRPr="00601827">
        <w:rPr>
          <w:b/>
        </w:rPr>
        <w:t>(</w:t>
      </w:r>
      <w:r w:rsidR="00177659" w:rsidRPr="00601827">
        <w:rPr>
          <w:b/>
        </w:rPr>
        <w:t>2</w:t>
      </w:r>
      <w:r w:rsidRPr="00601827">
        <w:rPr>
          <w:b/>
        </w:rPr>
        <w:t>)</w:t>
      </w:r>
      <w:r w:rsidRPr="00601827">
        <w:t xml:space="preserve"> Se autorizează Ministerul Finanțelor să introducă modificările ce decurg din preluarea contractelor de finanțare, convențiilor, înțelegerilor, protocoalelor valabile la data intrării în vigoare a prezentei ordonanțe de urgență, în structura bugetului de stat și a bugetului fondurilor externe nerambursabile pe anul 2022, precum și în volumul și structura bugetelor Ministerului Investițiilor și Proiectelor Europene și Ministerului Dezvoltării, Lucrărilor Publice și Administrației, la propunerea ordonatorilor principali de credite, cu respectarea prevederilor legale în vigoare.</w:t>
      </w:r>
    </w:p>
    <w:p w14:paraId="3B52F3F5" w14:textId="48DE8499" w:rsidR="00EF37F2" w:rsidRPr="00601827" w:rsidRDefault="00EF37F2" w:rsidP="00EF37F2">
      <w:pPr>
        <w:pStyle w:val="NormalWeb"/>
        <w:spacing w:before="0" w:beforeAutospacing="0" w:after="120" w:afterAutospacing="0"/>
        <w:ind w:firstLine="709"/>
        <w:jc w:val="both"/>
      </w:pPr>
      <w:r w:rsidRPr="00601827">
        <w:rPr>
          <w:b/>
        </w:rPr>
        <w:t>(</w:t>
      </w:r>
      <w:r w:rsidR="00177659" w:rsidRPr="00601827">
        <w:rPr>
          <w:b/>
        </w:rPr>
        <w:t>3</w:t>
      </w:r>
      <w:r w:rsidRPr="00601827">
        <w:rPr>
          <w:b/>
        </w:rPr>
        <w:t>)</w:t>
      </w:r>
      <w:r w:rsidRPr="00601827">
        <w:t xml:space="preserve"> Se autorizează ordonatorii principali de credite ai Ministerului Investițiilor și Proiectelor Europene și Ministerului Dezvoltării, Lucrărilor Publice și Administrației să detalieze modificările prevăzute la </w:t>
      </w:r>
      <w:r w:rsidR="00177659" w:rsidRPr="00601827">
        <w:t xml:space="preserve">art. 2 </w:t>
      </w:r>
      <w:r w:rsidRPr="00601827">
        <w:t>alin. (4) pe articole și alineate de cheltuieli în structura bugetelor proprii, să introducă modificările corespunzătoare în anexele la acestea și să le comunice Ministerului Finanţelor, cu respectarea prevederilor legale în vigoare.</w:t>
      </w:r>
    </w:p>
    <w:p w14:paraId="7865D105" w14:textId="41BE852C" w:rsidR="00EF37F2" w:rsidRPr="00601827" w:rsidRDefault="00EF37F2" w:rsidP="00EF37F2">
      <w:pPr>
        <w:pStyle w:val="NormalWeb"/>
        <w:spacing w:before="0" w:beforeAutospacing="0" w:after="120" w:afterAutospacing="0"/>
        <w:ind w:firstLine="709"/>
        <w:jc w:val="both"/>
      </w:pPr>
      <w:r w:rsidRPr="00601827">
        <w:rPr>
          <w:b/>
        </w:rPr>
        <w:lastRenderedPageBreak/>
        <w:t>(</w:t>
      </w:r>
      <w:r w:rsidR="00177659" w:rsidRPr="00601827">
        <w:rPr>
          <w:b/>
        </w:rPr>
        <w:t>4</w:t>
      </w:r>
      <w:r w:rsidRPr="00601827">
        <w:rPr>
          <w:b/>
        </w:rPr>
        <w:t>)</w:t>
      </w:r>
      <w:r w:rsidRPr="00601827">
        <w:t xml:space="preserve"> Operarea modificărilor în execuția bugetului de stat determinate de preluarea contractelor de finanțare, convențiilor, înțelegerilor, protocoalelor valabile la data intrării în vigoare a prezentei ordonanțe de urgență se face de către ordonatorii principali de credite, pe baza instrucțiunilor elaborate de Ministerul Finanțelor, cu respectarea prevederilor legale în vigoare</w:t>
      </w:r>
      <w:r w:rsidR="005D4333" w:rsidRPr="00601827">
        <w:t>.</w:t>
      </w:r>
    </w:p>
    <w:p w14:paraId="22CCCDA9" w14:textId="5634458A" w:rsidR="005D4333" w:rsidRPr="00601827" w:rsidRDefault="005D4333" w:rsidP="005D4333">
      <w:pPr>
        <w:pStyle w:val="NormalWeb"/>
        <w:spacing w:before="0" w:beforeAutospacing="0" w:after="120" w:afterAutospacing="0"/>
        <w:ind w:firstLine="708"/>
        <w:jc w:val="both"/>
      </w:pPr>
      <w:r w:rsidRPr="00601827">
        <w:rPr>
          <w:b/>
        </w:rPr>
        <w:t>(</w:t>
      </w:r>
      <w:r w:rsidR="00177659" w:rsidRPr="00601827">
        <w:rPr>
          <w:b/>
        </w:rPr>
        <w:t>5</w:t>
      </w:r>
      <w:r w:rsidRPr="00601827">
        <w:rPr>
          <w:b/>
        </w:rPr>
        <w:t xml:space="preserve">) </w:t>
      </w:r>
      <w:r w:rsidRPr="00601827">
        <w:t>Cheltuielile privind asistența tehnică aferente Programului Operațional Regional în vederea închiderii operațiunilor specifice perioadei de programare 2014-2020 se asigură din bugetul de stat, în cadrul titlului  titlul 58  "Proiecte cu finanțare din fonduri externe nerambursabile aferente cadrului financiar 2014 - 2020", în limita creditelor bugetare alocate cu această destinație și se decontează din fonduri externe nerambursabile. Cheltuielile cu asistența tehnică care nu pot fi decontate din bugetul fondurilor externe nerambursabile prin realocări din alte axe prioritare ale programului operațional, prin economii realizate sau prin alte modalități prevăzute de regulamentele Comisiei Europene rămân cheltuieli definitive ale bugetului de stat.</w:t>
      </w:r>
    </w:p>
    <w:p w14:paraId="6FBC41F5" w14:textId="3179793A" w:rsidR="00FC607A" w:rsidRPr="00601827" w:rsidRDefault="00A40AD5" w:rsidP="006957B2">
      <w:pPr>
        <w:pStyle w:val="NormalWeb"/>
        <w:spacing w:before="0" w:beforeAutospacing="0" w:after="120" w:afterAutospacing="0"/>
        <w:ind w:firstLine="709"/>
        <w:jc w:val="both"/>
      </w:pPr>
      <w:r w:rsidRPr="00601827">
        <w:rPr>
          <w:b/>
        </w:rPr>
        <w:t>Art.</w:t>
      </w:r>
      <w:r w:rsidR="00C57BCB" w:rsidRPr="00601827">
        <w:rPr>
          <w:b/>
        </w:rPr>
        <w:t xml:space="preserve"> </w:t>
      </w:r>
      <w:r w:rsidR="00177659" w:rsidRPr="00601827">
        <w:rPr>
          <w:b/>
        </w:rPr>
        <w:t>4</w:t>
      </w:r>
      <w:r w:rsidR="00C57BCB" w:rsidRPr="00601827">
        <w:rPr>
          <w:b/>
        </w:rPr>
        <w:t xml:space="preserve"> -</w:t>
      </w:r>
      <w:r w:rsidRPr="00601827">
        <w:t xml:space="preserve"> </w:t>
      </w:r>
      <w:r w:rsidR="0072548F" w:rsidRPr="00601827">
        <w:rPr>
          <w:bCs/>
        </w:rPr>
        <w:t>La data încheierii</w:t>
      </w:r>
      <w:r w:rsidR="007716D6" w:rsidRPr="00601827">
        <w:rPr>
          <w:bCs/>
        </w:rPr>
        <w:t xml:space="preserve"> protocolului prevăzut la art. 2</w:t>
      </w:r>
      <w:r w:rsidR="0072548F" w:rsidRPr="00601827">
        <w:rPr>
          <w:bCs/>
        </w:rPr>
        <w:t xml:space="preserve"> alin. (2),</w:t>
      </w:r>
      <w:r w:rsidR="008829F0" w:rsidRPr="00601827">
        <w:t xml:space="preserve"> </w:t>
      </w:r>
      <w:r w:rsidR="00FC607A" w:rsidRPr="00601827">
        <w:t>Ministerul Investițiilor și Proiectelor E</w:t>
      </w:r>
      <w:r w:rsidRPr="00601827">
        <w:t>uropene preia toate drepturile și se subrogă în toate obligaț</w:t>
      </w:r>
      <w:r w:rsidR="00FC607A" w:rsidRPr="00601827">
        <w:t xml:space="preserve">iile care decurg din </w:t>
      </w:r>
      <w:r w:rsidRPr="00601827">
        <w:t>preluarea personalului, precum ș</w:t>
      </w:r>
      <w:r w:rsidR="00FC607A" w:rsidRPr="00601827">
        <w:t>i din actele normative, contractele</w:t>
      </w:r>
      <w:r w:rsidRPr="00601827">
        <w:t xml:space="preserve"> indiferent de natura acestora</w:t>
      </w:r>
      <w:r w:rsidR="008829F0" w:rsidRPr="00601827">
        <w:t>, inclusiv</w:t>
      </w:r>
      <w:r w:rsidR="009E0FC7" w:rsidRPr="00601827">
        <w:t xml:space="preserve"> acorduri</w:t>
      </w:r>
      <w:r w:rsidR="00D977A3" w:rsidRPr="00601827">
        <w:t>le</w:t>
      </w:r>
      <w:r w:rsidR="009E0FC7" w:rsidRPr="00601827">
        <w:t>,</w:t>
      </w:r>
      <w:r w:rsidR="008829F0" w:rsidRPr="00601827">
        <w:t xml:space="preserve"> contractele</w:t>
      </w:r>
      <w:r w:rsidR="009E0FC7" w:rsidRPr="00601827">
        <w:t>/deciziile/ordinele</w:t>
      </w:r>
      <w:r w:rsidR="008829F0" w:rsidRPr="00601827">
        <w:t xml:space="preserve"> de finanțare</w:t>
      </w:r>
      <w:r w:rsidRPr="00601827">
        <w:t>, convențiile, înț</w:t>
      </w:r>
      <w:r w:rsidR="00FC607A" w:rsidRPr="00601827">
        <w:t>elegerile, protocoalele în care Ministerul Dezvoltării, Lucrărilor Publice și Administrației</w:t>
      </w:r>
      <w:r w:rsidR="0029722D" w:rsidRPr="00601827">
        <w:t xml:space="preserve"> este parte</w:t>
      </w:r>
      <w:r w:rsidR="00FC607A" w:rsidRPr="00601827">
        <w:t xml:space="preserve">, în calitate de Autoritate de </w:t>
      </w:r>
      <w:r w:rsidR="00682ABC" w:rsidRPr="00601827">
        <w:t>M</w:t>
      </w:r>
      <w:r w:rsidR="00FC607A" w:rsidRPr="00601827">
        <w:t>a</w:t>
      </w:r>
      <w:r w:rsidR="008829F0" w:rsidRPr="00601827">
        <w:t>nagement pentru Programul Operaț</w:t>
      </w:r>
      <w:r w:rsidR="00FC607A" w:rsidRPr="00601827">
        <w:t xml:space="preserve">ional </w:t>
      </w:r>
      <w:r w:rsidR="008829F0" w:rsidRPr="00601827">
        <w:t xml:space="preserve">Regional, Autoritate de Management pentru Programul Operațional </w:t>
      </w:r>
      <w:r w:rsidR="00FC607A" w:rsidRPr="00601827">
        <w:t xml:space="preserve">Capacitate Administrativă și Autoritate </w:t>
      </w:r>
      <w:r w:rsidR="008829F0" w:rsidRPr="00601827">
        <w:t xml:space="preserve">de </w:t>
      </w:r>
      <w:r w:rsidR="00682ABC" w:rsidRPr="00601827">
        <w:t>M</w:t>
      </w:r>
      <w:r w:rsidR="008829F0" w:rsidRPr="00601827">
        <w:t>anagement pentru Programul O</w:t>
      </w:r>
      <w:r w:rsidR="00FC607A" w:rsidRPr="00601827">
        <w:t>perațional Dezvoltarea Capacității Administrative</w:t>
      </w:r>
      <w:r w:rsidR="0029722D" w:rsidRPr="00601827">
        <w:t>,</w:t>
      </w:r>
      <w:r w:rsidR="00FC607A" w:rsidRPr="00601827">
        <w:t xml:space="preserve"> inclusiv</w:t>
      </w:r>
      <w:r w:rsidR="008829F0" w:rsidRPr="00601827">
        <w:t xml:space="preserve"> în litigiile aferente activităț</w:t>
      </w:r>
      <w:r w:rsidR="00FC607A" w:rsidRPr="00601827">
        <w:t>ilor acestora.</w:t>
      </w:r>
    </w:p>
    <w:p w14:paraId="5D3D0400" w14:textId="6DCFF1E1" w:rsidR="00B24E91" w:rsidRPr="00601827" w:rsidRDefault="00DD61EA" w:rsidP="00DD61EA">
      <w:pPr>
        <w:pStyle w:val="NormalWeb"/>
        <w:spacing w:before="0" w:beforeAutospacing="0" w:after="120" w:afterAutospacing="0"/>
        <w:ind w:firstLine="709"/>
        <w:jc w:val="both"/>
      </w:pPr>
      <w:r w:rsidRPr="00601827">
        <w:rPr>
          <w:b/>
        </w:rPr>
        <w:t>Art.</w:t>
      </w:r>
      <w:r w:rsidR="00C57BCB" w:rsidRPr="00601827">
        <w:rPr>
          <w:b/>
        </w:rPr>
        <w:t xml:space="preserve"> </w:t>
      </w:r>
      <w:r w:rsidR="00177659" w:rsidRPr="00601827">
        <w:rPr>
          <w:b/>
        </w:rPr>
        <w:t>5</w:t>
      </w:r>
      <w:r w:rsidR="00D977A3" w:rsidRPr="00601827">
        <w:rPr>
          <w:b/>
        </w:rPr>
        <w:t xml:space="preserve"> -</w:t>
      </w:r>
      <w:r w:rsidR="002223C5" w:rsidRPr="00601827">
        <w:t xml:space="preserve"> </w:t>
      </w:r>
      <w:r w:rsidR="00B24E91" w:rsidRPr="00601827">
        <w:t>Până la data semnării protocolului de predare-prelu</w:t>
      </w:r>
      <w:r w:rsidR="007716D6" w:rsidRPr="00601827">
        <w:t>are prevăzut la art. 2</w:t>
      </w:r>
      <w:r w:rsidRPr="00601827">
        <w:t xml:space="preserve"> alin. (</w:t>
      </w:r>
      <w:r w:rsidR="00942A3C" w:rsidRPr="00601827">
        <w:t>2</w:t>
      </w:r>
      <w:r w:rsidRPr="00601827">
        <w:t>), finanț</w:t>
      </w:r>
      <w:r w:rsidR="00B24E91" w:rsidRPr="00601827">
        <w:t>area cheltuielilor de perso</w:t>
      </w:r>
      <w:r w:rsidRPr="00601827">
        <w:t>nal ș</w:t>
      </w:r>
      <w:r w:rsidR="00B24E91" w:rsidRPr="00601827">
        <w:t>i a</w:t>
      </w:r>
      <w:r w:rsidRPr="00601827">
        <w:t xml:space="preserve"> altor cheltuieli necesare funcț</w:t>
      </w:r>
      <w:r w:rsidR="00B24E91" w:rsidRPr="00601827">
        <w:t>ionării structuri</w:t>
      </w:r>
      <w:r w:rsidR="0029722D" w:rsidRPr="00601827">
        <w:t>lor</w:t>
      </w:r>
      <w:r w:rsidRPr="00601827">
        <w:t xml:space="preserve"> și a </w:t>
      </w:r>
      <w:r w:rsidR="0029722D" w:rsidRPr="00601827">
        <w:t xml:space="preserve">altor </w:t>
      </w:r>
      <w:r w:rsidRPr="00601827">
        <w:t>categorii de cheltuieli aferente contractelor de finanțare, convențiilor, înțelegerilor, protocoalelor încheiate</w:t>
      </w:r>
      <w:r w:rsidR="00B24E91" w:rsidRPr="00601827">
        <w:t xml:space="preserve"> preluate de Ministerul Investițiilor și Proiectelor Europene se asigură din bugetul </w:t>
      </w:r>
      <w:r w:rsidR="006957B2" w:rsidRPr="00601827">
        <w:t xml:space="preserve">ordonatorului principal de credite cu rol de autoritate de management </w:t>
      </w:r>
      <w:r w:rsidR="00B24E91" w:rsidRPr="00601827">
        <w:t>din cadrul căreia se preia</w:t>
      </w:r>
      <w:r w:rsidR="0029722D" w:rsidRPr="00601827">
        <w:t>u</w:t>
      </w:r>
      <w:r w:rsidR="00B24E91" w:rsidRPr="00601827">
        <w:t>.</w:t>
      </w:r>
    </w:p>
    <w:p w14:paraId="57819E45" w14:textId="76764404" w:rsidR="00B24E91" w:rsidRPr="00601827" w:rsidRDefault="002223C5" w:rsidP="00B24E91">
      <w:pPr>
        <w:pStyle w:val="NormalWeb"/>
        <w:spacing w:before="0" w:beforeAutospacing="0" w:after="120" w:afterAutospacing="0"/>
        <w:ind w:firstLine="708"/>
        <w:jc w:val="both"/>
      </w:pPr>
      <w:r w:rsidRPr="00601827">
        <w:rPr>
          <w:b/>
        </w:rPr>
        <w:t>Art.</w:t>
      </w:r>
      <w:r w:rsidR="00942A3C" w:rsidRPr="00601827">
        <w:rPr>
          <w:b/>
        </w:rPr>
        <w:t xml:space="preserve"> </w:t>
      </w:r>
      <w:r w:rsidR="00177659" w:rsidRPr="00601827">
        <w:rPr>
          <w:b/>
        </w:rPr>
        <w:t>6</w:t>
      </w:r>
      <w:r w:rsidRPr="00601827">
        <w:t xml:space="preserve"> </w:t>
      </w:r>
      <w:r w:rsidR="00942A3C" w:rsidRPr="00601827">
        <w:t>-</w:t>
      </w:r>
      <w:r w:rsidR="00753FC6" w:rsidRPr="00601827">
        <w:t xml:space="preserve"> </w:t>
      </w:r>
      <w:r w:rsidRPr="00601827">
        <w:rPr>
          <w:b/>
        </w:rPr>
        <w:t>(1)</w:t>
      </w:r>
      <w:r w:rsidRPr="00601827">
        <w:t xml:space="preserve"> Personalul structurilor</w:t>
      </w:r>
      <w:r w:rsidR="00B24E91" w:rsidRPr="00601827">
        <w:t xml:space="preserve"> prel</w:t>
      </w:r>
      <w:r w:rsidRPr="00601827">
        <w:t>uate potrivit prezentei ordonanțe de urgență îș</w:t>
      </w:r>
      <w:r w:rsidR="00B24E91" w:rsidRPr="00601827">
        <w:t>i păstrează drepturile salariale avute la data intrării</w:t>
      </w:r>
      <w:r w:rsidRPr="00601827">
        <w:t xml:space="preserve"> în vigoare a prezentei ordonanțe de urgenț</w:t>
      </w:r>
      <w:r w:rsidR="00B24E91" w:rsidRPr="00601827">
        <w:t>ă.</w:t>
      </w:r>
    </w:p>
    <w:p w14:paraId="22A1A572" w14:textId="4D431804" w:rsidR="00B24E91" w:rsidRPr="00601827" w:rsidRDefault="00B24E91" w:rsidP="00B24E91">
      <w:pPr>
        <w:pStyle w:val="NormalWeb"/>
        <w:spacing w:before="0" w:beforeAutospacing="0" w:after="120" w:afterAutospacing="0"/>
        <w:ind w:firstLine="708"/>
        <w:jc w:val="both"/>
      </w:pPr>
      <w:r w:rsidRPr="00601827">
        <w:rPr>
          <w:b/>
        </w:rPr>
        <w:t>(2</w:t>
      </w:r>
      <w:r w:rsidR="00D66AE0" w:rsidRPr="00601827">
        <w:rPr>
          <w:b/>
        </w:rPr>
        <w:t>)</w:t>
      </w:r>
      <w:r w:rsidR="00D66AE0" w:rsidRPr="00601827">
        <w:t xml:space="preserve"> </w:t>
      </w:r>
      <w:r w:rsidRPr="00601827">
        <w:t>Încadrarea</w:t>
      </w:r>
      <w:r w:rsidR="00942A3C" w:rsidRPr="00601827">
        <w:t>/</w:t>
      </w:r>
      <w:r w:rsidR="007119DA" w:rsidRPr="00601827">
        <w:t>n</w:t>
      </w:r>
      <w:r w:rsidR="00942A3C" w:rsidRPr="00601827">
        <w:t>umirea</w:t>
      </w:r>
      <w:r w:rsidRPr="00601827">
        <w:t xml:space="preserve"> personalului </w:t>
      </w:r>
      <w:r w:rsidR="0043605E" w:rsidRPr="00601827">
        <w:t>structuri</w:t>
      </w:r>
      <w:r w:rsidR="002223C5" w:rsidRPr="00601827">
        <w:t>lor</w:t>
      </w:r>
      <w:r w:rsidR="0043605E" w:rsidRPr="00601827">
        <w:t xml:space="preserve"> </w:t>
      </w:r>
      <w:r w:rsidRPr="00601827">
        <w:t>care se preia în cadrul Ministerului Investițiilor și Pro</w:t>
      </w:r>
      <w:r w:rsidR="002223C5" w:rsidRPr="00601827">
        <w:t xml:space="preserve">iectelor Europene </w:t>
      </w:r>
      <w:r w:rsidR="00243F3E" w:rsidRPr="00601827">
        <w:t>în noua structură organizatorică şi pe noile posturi</w:t>
      </w:r>
      <w:r w:rsidR="00416AF2" w:rsidRPr="00601827">
        <w:t>,</w:t>
      </w:r>
      <w:r w:rsidRPr="00601827">
        <w:t xml:space="preserve"> se realize</w:t>
      </w:r>
      <w:r w:rsidR="002223C5" w:rsidRPr="00601827">
        <w:t>ază în termen de m</w:t>
      </w:r>
      <w:r w:rsidR="007B7B75" w:rsidRPr="00601827">
        <w:t xml:space="preserve">inimum </w:t>
      </w:r>
      <w:r w:rsidR="002223C5" w:rsidRPr="00601827">
        <w:t>3</w:t>
      </w:r>
      <w:r w:rsidRPr="00601827">
        <w:t>0 de zile de la data intrării în vigoare a hotărârilor Guvernulu</w:t>
      </w:r>
      <w:r w:rsidR="002223C5" w:rsidRPr="00601827">
        <w:t xml:space="preserve">i </w:t>
      </w:r>
      <w:r w:rsidR="00DE00C0" w:rsidRPr="00601827">
        <w:t xml:space="preserve"> </w:t>
      </w:r>
      <w:r w:rsidR="007B7B75" w:rsidRPr="00601827">
        <w:t>prevăzute la art. 2</w:t>
      </w:r>
      <w:r w:rsidR="00C57BCB" w:rsidRPr="00601827">
        <w:t xml:space="preserve"> alin. (1)</w:t>
      </w:r>
      <w:r w:rsidRPr="00601827">
        <w:t>, cu respectarea regimului juridic aplic</w:t>
      </w:r>
      <w:r w:rsidR="002223C5" w:rsidRPr="00601827">
        <w:t>abil fiecărei categorii de</w:t>
      </w:r>
      <w:r w:rsidR="00C22A5D" w:rsidRPr="00601827">
        <w:t xml:space="preserve"> personal</w:t>
      </w:r>
      <w:r w:rsidRPr="00601827">
        <w:t>.</w:t>
      </w:r>
    </w:p>
    <w:p w14:paraId="6EF5BDA3" w14:textId="02381F3B" w:rsidR="00B24E91" w:rsidRPr="00601827" w:rsidRDefault="00422427" w:rsidP="00B24E91">
      <w:pPr>
        <w:pStyle w:val="NormalWeb"/>
        <w:spacing w:before="0" w:beforeAutospacing="0" w:after="120" w:afterAutospacing="0"/>
        <w:ind w:firstLine="709"/>
        <w:jc w:val="both"/>
      </w:pPr>
      <w:r w:rsidRPr="00601827">
        <w:rPr>
          <w:b/>
        </w:rPr>
        <w:t>Art.</w:t>
      </w:r>
      <w:r w:rsidR="00C57BCB" w:rsidRPr="00601827">
        <w:rPr>
          <w:b/>
        </w:rPr>
        <w:t xml:space="preserve"> </w:t>
      </w:r>
      <w:r w:rsidR="00177659" w:rsidRPr="00601827">
        <w:rPr>
          <w:b/>
        </w:rPr>
        <w:t>7</w:t>
      </w:r>
      <w:r w:rsidR="00C57BCB" w:rsidRPr="00601827">
        <w:rPr>
          <w:b/>
        </w:rPr>
        <w:t xml:space="preserve"> -</w:t>
      </w:r>
      <w:r w:rsidRPr="00601827">
        <w:t xml:space="preserve"> </w:t>
      </w:r>
      <w:r w:rsidR="00B24E91" w:rsidRPr="00601827">
        <w:t xml:space="preserve">În toate actele normative în vigoare, orice referire la Autoritatea de management pentru </w:t>
      </w:r>
      <w:r w:rsidRPr="00601827">
        <w:t>Programul Operațional Regional</w:t>
      </w:r>
      <w:r w:rsidR="009001F5" w:rsidRPr="00601827">
        <w:t>,</w:t>
      </w:r>
      <w:r w:rsidRPr="00601827">
        <w:t xml:space="preserve"> la Autoritatea de Management pentru Programul Operațional Sectorial Dezvoltarea Capacității Administrative</w:t>
      </w:r>
      <w:r w:rsidR="009001F5" w:rsidRPr="00601827">
        <w:t>,</w:t>
      </w:r>
      <w:r w:rsidRPr="00601827">
        <w:t xml:space="preserve"> </w:t>
      </w:r>
      <w:r w:rsidR="009001F5" w:rsidRPr="00601827">
        <w:t xml:space="preserve">precum și la </w:t>
      </w:r>
      <w:r w:rsidR="00B24E91" w:rsidRPr="00601827">
        <w:t xml:space="preserve">Autoritatea </w:t>
      </w:r>
      <w:r w:rsidRPr="00601827">
        <w:t>de management pentru Programul Operaț</w:t>
      </w:r>
      <w:r w:rsidR="00B24E91" w:rsidRPr="00601827">
        <w:t xml:space="preserve">ional Capacitate </w:t>
      </w:r>
      <w:r w:rsidR="009001F5" w:rsidRPr="00601827">
        <w:t>A</w:t>
      </w:r>
      <w:r w:rsidR="00B24E91" w:rsidRPr="00601827">
        <w:t>dministrativă se consideră a fi făcută la Ministerul Investițiilor și Proiectelor Europene.</w:t>
      </w:r>
    </w:p>
    <w:p w14:paraId="18DBC06F" w14:textId="6F6CF81B" w:rsidR="00837B34" w:rsidRPr="00601827" w:rsidRDefault="00837B34" w:rsidP="00AC66B2">
      <w:pPr>
        <w:pStyle w:val="NormalWeb"/>
        <w:spacing w:before="0" w:beforeAutospacing="0" w:after="120" w:afterAutospacing="0"/>
        <w:ind w:firstLine="709"/>
        <w:jc w:val="both"/>
        <w:rPr>
          <w:rStyle w:val="spar"/>
        </w:rPr>
      </w:pPr>
      <w:r w:rsidRPr="00601827">
        <w:rPr>
          <w:rStyle w:val="spar"/>
          <w:b/>
        </w:rPr>
        <w:t xml:space="preserve">Art. </w:t>
      </w:r>
      <w:r w:rsidR="00177659" w:rsidRPr="00601827">
        <w:rPr>
          <w:rStyle w:val="spar"/>
          <w:b/>
        </w:rPr>
        <w:t>8</w:t>
      </w:r>
      <w:r w:rsidRPr="00601827">
        <w:rPr>
          <w:rStyle w:val="spar"/>
        </w:rPr>
        <w:t xml:space="preserve"> - (1) </w:t>
      </w:r>
      <w:r w:rsidR="002D7E11" w:rsidRPr="00601827">
        <w:rPr>
          <w:rStyle w:val="spar"/>
        </w:rPr>
        <w:t>Î</w:t>
      </w:r>
      <w:r w:rsidRPr="00601827">
        <w:rPr>
          <w:rStyle w:val="spar"/>
        </w:rPr>
        <w:t xml:space="preserve">n cadrul Ministerului Investițiilor și Proiectelor Europene se înființează Direcția </w:t>
      </w:r>
      <w:bookmarkStart w:id="4" w:name="_Hlk109718539"/>
      <w:r w:rsidRPr="00601827">
        <w:rPr>
          <w:rStyle w:val="spar"/>
        </w:rPr>
        <w:t>Coordonare Programe Operaționale Regionale</w:t>
      </w:r>
      <w:bookmarkEnd w:id="4"/>
      <w:r w:rsidRPr="00601827">
        <w:rPr>
          <w:rStyle w:val="spar"/>
        </w:rPr>
        <w:t xml:space="preserve">, </w:t>
      </w:r>
      <w:r w:rsidR="002D7E11" w:rsidRPr="00601827">
        <w:rPr>
          <w:rStyle w:val="spar"/>
        </w:rPr>
        <w:t xml:space="preserve">cu atribuții în </w:t>
      </w:r>
      <w:r w:rsidRPr="00601827">
        <w:rPr>
          <w:rStyle w:val="spar"/>
        </w:rPr>
        <w:t>coordonarea la nivel național a programelor operaționale regionale pentru a asigura buna funcționare și implementare a acestora</w:t>
      </w:r>
      <w:r w:rsidR="002D7E11" w:rsidRPr="00601827">
        <w:rPr>
          <w:rStyle w:val="spar"/>
        </w:rPr>
        <w:t>.</w:t>
      </w:r>
    </w:p>
    <w:p w14:paraId="64190370" w14:textId="5E1D8685" w:rsidR="00C66B6F" w:rsidRPr="00601827" w:rsidRDefault="00C66B6F" w:rsidP="006A330C">
      <w:pPr>
        <w:pStyle w:val="NormalWeb"/>
        <w:spacing w:after="120"/>
        <w:ind w:firstLine="709"/>
        <w:jc w:val="both"/>
        <w:rPr>
          <w:rStyle w:val="spar"/>
        </w:rPr>
      </w:pPr>
      <w:r w:rsidRPr="00601827">
        <w:rPr>
          <w:rStyle w:val="spar"/>
          <w:b/>
          <w:bCs/>
        </w:rPr>
        <w:lastRenderedPageBreak/>
        <w:t>(2)</w:t>
      </w:r>
      <w:r w:rsidRPr="00601827">
        <w:rPr>
          <w:rStyle w:val="spar"/>
        </w:rPr>
        <w:t xml:space="preserve"> </w:t>
      </w:r>
      <w:r w:rsidR="006A330C" w:rsidRPr="00601827">
        <w:rPr>
          <w:rStyle w:val="spar"/>
        </w:rPr>
        <w:t xml:space="preserve">Autoritățile </w:t>
      </w:r>
      <w:r w:rsidRPr="00601827">
        <w:rPr>
          <w:rStyle w:val="spar"/>
        </w:rPr>
        <w:t xml:space="preserve">de management pentru programele operaționale regionale răspund </w:t>
      </w:r>
      <w:r w:rsidR="006A330C" w:rsidRPr="00601827">
        <w:rPr>
          <w:rStyle w:val="spar"/>
        </w:rPr>
        <w:t>de</w:t>
      </w:r>
      <w:r w:rsidRPr="00601827">
        <w:rPr>
          <w:rStyle w:val="spar"/>
        </w:rPr>
        <w:t xml:space="preserve"> gestionarea programului în scopul realizării obiectivelor acestuia</w:t>
      </w:r>
      <w:r w:rsidR="00682ABC" w:rsidRPr="00601827">
        <w:rPr>
          <w:rStyle w:val="spar"/>
        </w:rPr>
        <w:t xml:space="preserve">, conform art. 72 alin. 2 din </w:t>
      </w:r>
      <w:r w:rsidR="0019540C" w:rsidRPr="00601827">
        <w:rPr>
          <w:rStyle w:val="spar"/>
        </w:rPr>
        <w:t>R</w:t>
      </w:r>
      <w:r w:rsidR="00682ABC" w:rsidRPr="00601827">
        <w:rPr>
          <w:rStyle w:val="spar"/>
        </w:rPr>
        <w:t>egulamentul 1060/202</w:t>
      </w:r>
      <w:r w:rsidR="00373D75" w:rsidRPr="00601827">
        <w:rPr>
          <w:rStyle w:val="spar"/>
        </w:rPr>
        <w:t>1</w:t>
      </w:r>
      <w:r w:rsidR="00682ABC" w:rsidRPr="00601827">
        <w:rPr>
          <w:rStyle w:val="spar"/>
        </w:rPr>
        <w:t>.</w:t>
      </w:r>
    </w:p>
    <w:p w14:paraId="417221A4" w14:textId="7520DCD8" w:rsidR="00837B34" w:rsidRPr="00601827" w:rsidRDefault="00BC277B" w:rsidP="000650B1">
      <w:pPr>
        <w:pStyle w:val="NormalWeb"/>
        <w:spacing w:after="120"/>
        <w:ind w:firstLine="709"/>
        <w:jc w:val="both"/>
        <w:rPr>
          <w:rStyle w:val="spar"/>
        </w:rPr>
      </w:pPr>
      <w:r w:rsidRPr="00601827">
        <w:rPr>
          <w:rStyle w:val="spar"/>
          <w:b/>
          <w:bCs/>
        </w:rPr>
        <w:t>(3)</w:t>
      </w:r>
      <w:r w:rsidRPr="00601827">
        <w:rPr>
          <w:rStyle w:val="spar"/>
        </w:rPr>
        <w:t xml:space="preserve"> </w:t>
      </w:r>
      <w:r w:rsidR="00837B34" w:rsidRPr="00601827">
        <w:rPr>
          <w:rStyle w:val="spar"/>
        </w:rPr>
        <w:t>Direcția Coordonare Programe Operaționale Regionale exercită  următoarele atribuții principale:</w:t>
      </w:r>
    </w:p>
    <w:p w14:paraId="06A88EA2" w14:textId="1ECF4968" w:rsidR="00C867B0" w:rsidRPr="00601827" w:rsidRDefault="00C867B0" w:rsidP="00C867B0">
      <w:pPr>
        <w:pStyle w:val="NormalWeb"/>
        <w:spacing w:before="0" w:beforeAutospacing="0" w:after="0" w:afterAutospacing="0"/>
        <w:ind w:firstLine="708"/>
        <w:jc w:val="both"/>
        <w:rPr>
          <w:rStyle w:val="slit"/>
          <w:lang w:val="it-IT"/>
        </w:rPr>
      </w:pPr>
      <w:r w:rsidRPr="00601827">
        <w:rPr>
          <w:b/>
          <w:bCs/>
          <w:lang w:val="it-IT"/>
        </w:rPr>
        <w:t>a)</w:t>
      </w:r>
      <w:r w:rsidRPr="00601827">
        <w:rPr>
          <w:lang w:val="it-IT"/>
        </w:rPr>
        <w:t xml:space="preserve"> în colaborare cu </w:t>
      </w:r>
      <w:r w:rsidR="009F4F2A" w:rsidRPr="00601827">
        <w:rPr>
          <w:lang w:val="it-IT"/>
        </w:rPr>
        <w:t xml:space="preserve">structura </w:t>
      </w:r>
      <w:r w:rsidR="00FA358F" w:rsidRPr="00601827">
        <w:rPr>
          <w:lang w:val="it-IT"/>
        </w:rPr>
        <w:t xml:space="preserve">de programare și </w:t>
      </w:r>
      <w:r w:rsidR="009F4F2A" w:rsidRPr="00601827">
        <w:rPr>
          <w:lang w:val="it-IT"/>
        </w:rPr>
        <w:t xml:space="preserve">coordonare </w:t>
      </w:r>
      <w:r w:rsidR="009F5EF5" w:rsidRPr="00601827">
        <w:rPr>
          <w:lang w:val="it-IT"/>
        </w:rPr>
        <w:t xml:space="preserve">pentru programele operaționale naționale </w:t>
      </w:r>
      <w:r w:rsidR="009F4F2A" w:rsidRPr="00601827">
        <w:rPr>
          <w:lang w:val="it-IT"/>
        </w:rPr>
        <w:t>din cadrul MIPE</w:t>
      </w:r>
      <w:r w:rsidR="007C059B" w:rsidRPr="00601827">
        <w:rPr>
          <w:lang w:val="it-IT"/>
        </w:rPr>
        <w:t xml:space="preserve">, </w:t>
      </w:r>
      <w:r w:rsidRPr="00601827">
        <w:rPr>
          <w:lang w:val="it-IT"/>
        </w:rPr>
        <w:t>coordonează modificarea programelor operaţionale regionale, asigurând corelarea acestora, precum şi concordanţa cu regulamentele Uniunii Europene</w:t>
      </w:r>
      <w:r w:rsidR="00DF2ED1" w:rsidRPr="00601827">
        <w:rPr>
          <w:lang w:val="it-IT"/>
        </w:rPr>
        <w:t>;</w:t>
      </w:r>
    </w:p>
    <w:p w14:paraId="5B8050A4" w14:textId="65A8FC36" w:rsidR="00837B34" w:rsidRPr="00601827" w:rsidRDefault="00C867B0" w:rsidP="00837B34">
      <w:pPr>
        <w:pStyle w:val="NormalWeb"/>
        <w:spacing w:before="0" w:beforeAutospacing="0" w:after="0" w:afterAutospacing="0"/>
        <w:ind w:firstLine="709"/>
        <w:jc w:val="both"/>
        <w:rPr>
          <w:rStyle w:val="slitbdy"/>
        </w:rPr>
      </w:pPr>
      <w:r w:rsidRPr="00601827">
        <w:rPr>
          <w:rStyle w:val="slitttl"/>
          <w:b/>
        </w:rPr>
        <w:t>b</w:t>
      </w:r>
      <w:r w:rsidR="00837B34" w:rsidRPr="00601827">
        <w:rPr>
          <w:rStyle w:val="slitttl"/>
          <w:b/>
        </w:rPr>
        <w:t>)</w:t>
      </w:r>
      <w:r w:rsidR="00837B34" w:rsidRPr="00601827">
        <w:rPr>
          <w:rStyle w:val="slit"/>
        </w:rPr>
        <w:t xml:space="preserve"> </w:t>
      </w:r>
      <w:r w:rsidR="00837B34" w:rsidRPr="00601827">
        <w:rPr>
          <w:rStyle w:val="slitbdy"/>
        </w:rPr>
        <w:t xml:space="preserve">sprijină autoritățile de management </w:t>
      </w:r>
      <w:r w:rsidR="002D7E11" w:rsidRPr="00601827">
        <w:rPr>
          <w:rStyle w:val="slitbdy"/>
        </w:rPr>
        <w:t xml:space="preserve">ale programelor operaționale regionale </w:t>
      </w:r>
      <w:r w:rsidR="00837B34" w:rsidRPr="00601827">
        <w:rPr>
          <w:rStyle w:val="slitbdy"/>
        </w:rPr>
        <w:t xml:space="preserve">pentru respectarea la nivel național a încadrării bugetelor programelor operaționale regionale în </w:t>
      </w:r>
      <w:r w:rsidR="00650D8C" w:rsidRPr="00601827">
        <w:rPr>
          <w:rStyle w:val="slitbdy"/>
        </w:rPr>
        <w:t xml:space="preserve">procentele </w:t>
      </w:r>
      <w:r w:rsidR="00837B34" w:rsidRPr="00601827">
        <w:rPr>
          <w:rStyle w:val="slitbdy"/>
        </w:rPr>
        <w:t>de concentrare tematică</w:t>
      </w:r>
      <w:r w:rsidR="00650D8C" w:rsidRPr="00601827">
        <w:rPr>
          <w:rStyle w:val="slitbdy"/>
        </w:rPr>
        <w:t xml:space="preserve"> și țintele climatice precum și cele privind biodiversitatea asumate prin programele operaționale</w:t>
      </w:r>
      <w:r w:rsidR="00837B34" w:rsidRPr="00601827">
        <w:rPr>
          <w:rStyle w:val="slitbdy"/>
        </w:rPr>
        <w:t>, cu respectarea liniilor de intervenție specifice;</w:t>
      </w:r>
    </w:p>
    <w:p w14:paraId="496FFB02" w14:textId="0820114A" w:rsidR="00837B34" w:rsidRPr="00601827" w:rsidRDefault="005B00E3" w:rsidP="00DF2ED1">
      <w:pPr>
        <w:pStyle w:val="NormalWeb"/>
        <w:spacing w:before="0" w:beforeAutospacing="0" w:after="0" w:afterAutospacing="0"/>
        <w:ind w:firstLine="709"/>
        <w:jc w:val="both"/>
        <w:rPr>
          <w:rStyle w:val="slit"/>
        </w:rPr>
      </w:pPr>
      <w:r w:rsidRPr="00601827">
        <w:rPr>
          <w:rStyle w:val="slitttl"/>
          <w:b/>
        </w:rPr>
        <w:t>c</w:t>
      </w:r>
      <w:r w:rsidR="00837B34" w:rsidRPr="00601827">
        <w:rPr>
          <w:rStyle w:val="slitttl"/>
          <w:b/>
        </w:rPr>
        <w:t>)</w:t>
      </w:r>
      <w:r w:rsidR="00837B34" w:rsidRPr="00601827">
        <w:rPr>
          <w:rStyle w:val="slit"/>
        </w:rPr>
        <w:t xml:space="preserve"> </w:t>
      </w:r>
      <w:r w:rsidR="002D7E11" w:rsidRPr="00601827">
        <w:rPr>
          <w:rStyle w:val="slit"/>
          <w:b/>
        </w:rPr>
        <w:t xml:space="preserve"> </w:t>
      </w:r>
      <w:r w:rsidR="00837B34" w:rsidRPr="00601827">
        <w:rPr>
          <w:rStyle w:val="slit"/>
        </w:rPr>
        <w:t>sprijină autoritățile de management</w:t>
      </w:r>
      <w:r w:rsidR="002D7E11" w:rsidRPr="00601827">
        <w:t xml:space="preserve"> </w:t>
      </w:r>
      <w:r w:rsidR="002D7E11" w:rsidRPr="00601827">
        <w:rPr>
          <w:rStyle w:val="slit"/>
        </w:rPr>
        <w:t>ale programelor operaționale regionale</w:t>
      </w:r>
      <w:r w:rsidR="00837B34" w:rsidRPr="00601827">
        <w:rPr>
          <w:rStyle w:val="slit"/>
        </w:rPr>
        <w:t xml:space="preserve"> în procesul de elaborare/modificare/actualizare și orice alte modificări ale </w:t>
      </w:r>
      <w:r w:rsidR="00DF2ED1" w:rsidRPr="00601827">
        <w:rPr>
          <w:rStyle w:val="slit"/>
        </w:rPr>
        <w:t>s</w:t>
      </w:r>
      <w:r w:rsidR="00837B34" w:rsidRPr="00601827">
        <w:rPr>
          <w:rStyle w:val="slit"/>
        </w:rPr>
        <w:t xml:space="preserve">istemelor de </w:t>
      </w:r>
      <w:r w:rsidR="00DF2ED1" w:rsidRPr="00601827">
        <w:rPr>
          <w:rStyle w:val="slit"/>
        </w:rPr>
        <w:t>m</w:t>
      </w:r>
      <w:r w:rsidR="00837B34" w:rsidRPr="00601827">
        <w:rPr>
          <w:rStyle w:val="slit"/>
        </w:rPr>
        <w:t xml:space="preserve">anagement și </w:t>
      </w:r>
      <w:r w:rsidR="00DF2ED1" w:rsidRPr="00601827">
        <w:rPr>
          <w:rStyle w:val="slit"/>
        </w:rPr>
        <w:t>c</w:t>
      </w:r>
      <w:r w:rsidR="00837B34" w:rsidRPr="00601827">
        <w:rPr>
          <w:rStyle w:val="slit"/>
        </w:rPr>
        <w:t>ontrol necesare programelor operaționale</w:t>
      </w:r>
      <w:r w:rsidR="00FB7440" w:rsidRPr="00601827">
        <w:rPr>
          <w:rStyle w:val="slit"/>
        </w:rPr>
        <w:t xml:space="preserve"> regionale</w:t>
      </w:r>
      <w:r w:rsidR="00E67DD0" w:rsidRPr="00601827">
        <w:rPr>
          <w:rStyle w:val="slit"/>
        </w:rPr>
        <w:t>,</w:t>
      </w:r>
      <w:r w:rsidR="00E67DD0" w:rsidRPr="00601827">
        <w:rPr>
          <w:rFonts w:eastAsiaTheme="minorHAnsi"/>
          <w:sz w:val="22"/>
          <w:szCs w:val="22"/>
          <w:lang w:val="it-IT" w:eastAsia="en-US"/>
        </w:rPr>
        <w:t xml:space="preserve"> </w:t>
      </w:r>
      <w:r w:rsidR="00E67DD0" w:rsidRPr="00601827">
        <w:rPr>
          <w:lang w:val="it-IT"/>
        </w:rPr>
        <w:t xml:space="preserve">în colaborare cu </w:t>
      </w:r>
      <w:r w:rsidR="00FA358F" w:rsidRPr="00601827">
        <w:rPr>
          <w:lang w:val="it-IT"/>
        </w:rPr>
        <w:t>structura de programare și coordonare pentru programele operaționale naționale din cadrul MIPE</w:t>
      </w:r>
      <w:r w:rsidR="00837B34" w:rsidRPr="00601827">
        <w:rPr>
          <w:rStyle w:val="slit"/>
        </w:rPr>
        <w:t>;</w:t>
      </w:r>
    </w:p>
    <w:p w14:paraId="67FD51AB" w14:textId="6529EF7E" w:rsidR="00837B34" w:rsidRPr="00601827" w:rsidRDefault="00DF2ED1" w:rsidP="00837B34">
      <w:pPr>
        <w:pStyle w:val="NormalWeb"/>
        <w:spacing w:before="0" w:beforeAutospacing="0" w:after="0" w:afterAutospacing="0"/>
        <w:ind w:firstLine="709"/>
        <w:jc w:val="both"/>
        <w:rPr>
          <w:rStyle w:val="slitbdy"/>
        </w:rPr>
      </w:pPr>
      <w:r w:rsidRPr="00601827">
        <w:rPr>
          <w:rStyle w:val="slit"/>
          <w:b/>
        </w:rPr>
        <w:t>d</w:t>
      </w:r>
      <w:r w:rsidR="00837B34" w:rsidRPr="00601827">
        <w:rPr>
          <w:rStyle w:val="slit"/>
          <w:b/>
        </w:rPr>
        <w:t>)</w:t>
      </w:r>
      <w:r w:rsidR="00837B34" w:rsidRPr="00601827">
        <w:rPr>
          <w:rStyle w:val="slit"/>
        </w:rPr>
        <w:t xml:space="preserve"> </w:t>
      </w:r>
      <w:r w:rsidR="00837B34" w:rsidRPr="00601827">
        <w:rPr>
          <w:rStyle w:val="slitbdy"/>
        </w:rPr>
        <w:t>asigură/coordonează măsurile necesare implementării deciziilor Guvernului privind cele opt programe operaționale regionale;</w:t>
      </w:r>
    </w:p>
    <w:p w14:paraId="11EE803F" w14:textId="381EEE77" w:rsidR="00924A7C" w:rsidRPr="00601827" w:rsidRDefault="00DF2ED1" w:rsidP="005B00E3">
      <w:pPr>
        <w:pStyle w:val="NormalWeb"/>
        <w:spacing w:before="0" w:beforeAutospacing="0" w:after="0" w:afterAutospacing="0"/>
        <w:ind w:firstLine="709"/>
        <w:jc w:val="both"/>
        <w:rPr>
          <w:rStyle w:val="slitbdy"/>
        </w:rPr>
      </w:pPr>
      <w:r w:rsidRPr="00601827">
        <w:rPr>
          <w:rStyle w:val="slitttl"/>
          <w:b/>
        </w:rPr>
        <w:t>e</w:t>
      </w:r>
      <w:r w:rsidR="00837B34" w:rsidRPr="00601827">
        <w:rPr>
          <w:rStyle w:val="slitttl"/>
          <w:b/>
        </w:rPr>
        <w:t>)</w:t>
      </w:r>
      <w:r w:rsidR="00837B34" w:rsidRPr="00601827">
        <w:rPr>
          <w:rStyle w:val="slit"/>
        </w:rPr>
        <w:t xml:space="preserve"> </w:t>
      </w:r>
      <w:r w:rsidR="00837B34" w:rsidRPr="00601827">
        <w:rPr>
          <w:rStyle w:val="slitbdy"/>
        </w:rPr>
        <w:t xml:space="preserve">asigură măsurile necesare pentru coordonarea comitetelor de monitorizare a celor opt programe operaționale regionale </w:t>
      </w:r>
      <w:bookmarkStart w:id="5" w:name="_Hlk109657587"/>
      <w:r w:rsidR="00837B34" w:rsidRPr="00601827">
        <w:rPr>
          <w:rStyle w:val="slitbdy"/>
        </w:rPr>
        <w:t>și monitorizează implementarea deciziilor acestor comitete</w:t>
      </w:r>
      <w:bookmarkEnd w:id="5"/>
      <w:r w:rsidR="002D3757" w:rsidRPr="00601827">
        <w:rPr>
          <w:rStyle w:val="slitbdy"/>
        </w:rPr>
        <w:t xml:space="preserve"> </w:t>
      </w:r>
      <w:bookmarkStart w:id="6" w:name="_Hlk109740282"/>
      <w:r w:rsidR="0007096B" w:rsidRPr="00601827">
        <w:rPr>
          <w:lang w:val="it-IT"/>
        </w:rPr>
        <w:t xml:space="preserve">în colaborare cu </w:t>
      </w:r>
      <w:bookmarkEnd w:id="6"/>
      <w:r w:rsidR="00FA358F" w:rsidRPr="00601827">
        <w:rPr>
          <w:lang w:val="it-IT"/>
        </w:rPr>
        <w:t>structura de programare și coordonare pentru programele operaționale naționale din cadrul MIPE</w:t>
      </w:r>
      <w:r w:rsidR="005B00E3" w:rsidRPr="00601827">
        <w:rPr>
          <w:lang w:val="it-IT"/>
        </w:rPr>
        <w:t>;</w:t>
      </w:r>
    </w:p>
    <w:p w14:paraId="49CA4668" w14:textId="50E2ED1B" w:rsidR="00837B34" w:rsidRPr="00601827" w:rsidRDefault="00DF2ED1" w:rsidP="00837B34">
      <w:pPr>
        <w:pStyle w:val="NormalWeb"/>
        <w:spacing w:before="0" w:beforeAutospacing="0" w:after="0" w:afterAutospacing="0"/>
        <w:ind w:firstLine="709"/>
        <w:jc w:val="both"/>
        <w:rPr>
          <w:rStyle w:val="slitbdy"/>
        </w:rPr>
      </w:pPr>
      <w:r w:rsidRPr="00601827">
        <w:rPr>
          <w:rStyle w:val="slitttl"/>
          <w:b/>
        </w:rPr>
        <w:t>f</w:t>
      </w:r>
      <w:r w:rsidR="00837B34" w:rsidRPr="00601827">
        <w:rPr>
          <w:rStyle w:val="slitttl"/>
          <w:b/>
        </w:rPr>
        <w:t>)</w:t>
      </w:r>
      <w:r w:rsidR="00837B34" w:rsidRPr="00601827">
        <w:rPr>
          <w:rStyle w:val="slit"/>
        </w:rPr>
        <w:t xml:space="preserve"> </w:t>
      </w:r>
      <w:r w:rsidR="00624E6A" w:rsidRPr="00601827">
        <w:rPr>
          <w:rStyle w:val="slit"/>
        </w:rPr>
        <w:t>elaborează</w:t>
      </w:r>
      <w:r w:rsidR="000C3806" w:rsidRPr="00601827">
        <w:rPr>
          <w:rStyle w:val="slit"/>
        </w:rPr>
        <w:t xml:space="preserve"> puncte de vedere pentru a </w:t>
      </w:r>
      <w:r w:rsidR="000C3806" w:rsidRPr="00601827">
        <w:rPr>
          <w:lang w:val="it-IT"/>
        </w:rPr>
        <w:t xml:space="preserve">asigura o abordare unitară </w:t>
      </w:r>
      <w:r w:rsidR="000C3806" w:rsidRPr="00601827">
        <w:rPr>
          <w:rStyle w:val="slitbdy"/>
        </w:rPr>
        <w:t xml:space="preserve">a cadrului procedural </w:t>
      </w:r>
      <w:r w:rsidR="003F7A2B" w:rsidRPr="00601827">
        <w:rPr>
          <w:rStyle w:val="slitbdy"/>
        </w:rPr>
        <w:t xml:space="preserve">de </w:t>
      </w:r>
      <w:r w:rsidR="000C3806" w:rsidRPr="00601827">
        <w:rPr>
          <w:rStyle w:val="slitbdy"/>
        </w:rPr>
        <w:t>la nive</w:t>
      </w:r>
      <w:r w:rsidR="00D13AE9" w:rsidRPr="00601827">
        <w:rPr>
          <w:rStyle w:val="slitbdy"/>
        </w:rPr>
        <w:t>l</w:t>
      </w:r>
      <w:r w:rsidR="000C3806" w:rsidRPr="00601827">
        <w:rPr>
          <w:rStyle w:val="slitbdy"/>
        </w:rPr>
        <w:t xml:space="preserve">ul </w:t>
      </w:r>
      <w:r w:rsidR="00837B34" w:rsidRPr="00601827">
        <w:rPr>
          <w:rStyle w:val="slitbdy"/>
        </w:rPr>
        <w:t>programelor operaționale regionale</w:t>
      </w:r>
      <w:r w:rsidR="007C347E" w:rsidRPr="00601827">
        <w:rPr>
          <w:rStyle w:val="slitbdy"/>
        </w:rPr>
        <w:t>;</w:t>
      </w:r>
    </w:p>
    <w:p w14:paraId="7094877D" w14:textId="27195694" w:rsidR="00420E36" w:rsidRPr="00601827" w:rsidRDefault="00DF2ED1" w:rsidP="00420E36">
      <w:pPr>
        <w:pStyle w:val="NormalWeb"/>
        <w:spacing w:before="0" w:beforeAutospacing="0" w:after="0" w:afterAutospacing="0"/>
        <w:ind w:firstLine="709"/>
        <w:jc w:val="both"/>
        <w:rPr>
          <w:rStyle w:val="slitbdy"/>
        </w:rPr>
      </w:pPr>
      <w:r w:rsidRPr="00601827">
        <w:rPr>
          <w:rStyle w:val="slitbdy"/>
          <w:b/>
        </w:rPr>
        <w:t>g</w:t>
      </w:r>
      <w:r w:rsidR="00837B34" w:rsidRPr="00601827">
        <w:rPr>
          <w:rStyle w:val="slitbdy"/>
          <w:b/>
        </w:rPr>
        <w:t>)</w:t>
      </w:r>
      <w:r w:rsidR="004675AD" w:rsidRPr="00601827">
        <w:rPr>
          <w:rStyle w:val="slitbdy"/>
        </w:rPr>
        <w:t xml:space="preserve"> </w:t>
      </w:r>
      <w:r w:rsidR="00420E36" w:rsidRPr="00601827">
        <w:rPr>
          <w:rStyle w:val="slitbdy"/>
        </w:rPr>
        <w:t>propune măsuri de îmbunătățire a cadrului legal de organizare și funcționare/implementare a programelor operaționale</w:t>
      </w:r>
      <w:r w:rsidR="009D7671" w:rsidRPr="00601827">
        <w:rPr>
          <w:rStyle w:val="slitbdy"/>
        </w:rPr>
        <w:t xml:space="preserve"> regionale</w:t>
      </w:r>
      <w:r w:rsidR="004675AD" w:rsidRPr="00601827">
        <w:rPr>
          <w:rStyle w:val="slitbdy"/>
        </w:rPr>
        <w:t>,</w:t>
      </w:r>
      <w:r w:rsidR="00420E36" w:rsidRPr="00601827">
        <w:rPr>
          <w:rStyle w:val="slitbdy"/>
        </w:rPr>
        <w:t xml:space="preserve"> dar și pentru îmbunătățirea procesului de implementare a proiectelor;</w:t>
      </w:r>
    </w:p>
    <w:p w14:paraId="2D8BA1C3" w14:textId="3A922542" w:rsidR="00837B34" w:rsidRPr="00601827" w:rsidRDefault="00DF2ED1" w:rsidP="00837B34">
      <w:pPr>
        <w:pStyle w:val="NormalWeb"/>
        <w:spacing w:before="0" w:beforeAutospacing="0" w:after="0" w:afterAutospacing="0"/>
        <w:ind w:firstLine="709"/>
        <w:jc w:val="both"/>
        <w:rPr>
          <w:rStyle w:val="slitbdy"/>
        </w:rPr>
      </w:pPr>
      <w:r w:rsidRPr="00601827">
        <w:rPr>
          <w:rStyle w:val="slitbdy"/>
          <w:b/>
        </w:rPr>
        <w:t>h</w:t>
      </w:r>
      <w:r w:rsidR="00837B34" w:rsidRPr="00601827">
        <w:rPr>
          <w:rStyle w:val="slitbdy"/>
          <w:b/>
        </w:rPr>
        <w:t>)</w:t>
      </w:r>
      <w:r w:rsidR="00837B34" w:rsidRPr="00601827">
        <w:rPr>
          <w:rStyle w:val="slitbdy"/>
        </w:rPr>
        <w:t xml:space="preserve"> sprijină autoritățile de management ale progr</w:t>
      </w:r>
      <w:r w:rsidR="002D7E11" w:rsidRPr="00601827">
        <w:rPr>
          <w:rStyle w:val="slitbdy"/>
        </w:rPr>
        <w:t xml:space="preserve">amelor operaționale regionale în relația </w:t>
      </w:r>
      <w:r w:rsidR="00837B34" w:rsidRPr="00601827">
        <w:rPr>
          <w:rStyle w:val="slitbdy"/>
        </w:rPr>
        <w:t>lor cu Autoritatea de Audit, inclusiv în activitatea de con</w:t>
      </w:r>
      <w:r w:rsidR="00FF2741" w:rsidRPr="00601827">
        <w:rPr>
          <w:rStyle w:val="slitbdy"/>
        </w:rPr>
        <w:t>c</w:t>
      </w:r>
      <w:r w:rsidR="00837B34" w:rsidRPr="00601827">
        <w:rPr>
          <w:rStyle w:val="slitbdy"/>
        </w:rPr>
        <w:t>iliere a rapoartelor de audit, precum și cu orice ale instituții partenere cu care autoritățile de management au încheiate protocoale de colaborare;</w:t>
      </w:r>
    </w:p>
    <w:p w14:paraId="60C97AFF" w14:textId="4EC3A2A6" w:rsidR="00837B34" w:rsidRPr="00601827" w:rsidRDefault="00DF2ED1" w:rsidP="00837B34">
      <w:pPr>
        <w:pStyle w:val="NormalWeb"/>
        <w:spacing w:before="0" w:beforeAutospacing="0" w:after="0" w:afterAutospacing="0"/>
        <w:ind w:firstLine="709"/>
        <w:jc w:val="both"/>
        <w:rPr>
          <w:rStyle w:val="slitbdy"/>
        </w:rPr>
      </w:pPr>
      <w:r w:rsidRPr="00601827">
        <w:rPr>
          <w:rStyle w:val="slitbdy"/>
          <w:b/>
        </w:rPr>
        <w:t>i</w:t>
      </w:r>
      <w:r w:rsidR="00837B34" w:rsidRPr="00601827">
        <w:rPr>
          <w:rStyle w:val="slitbdy"/>
          <w:b/>
        </w:rPr>
        <w:t>)</w:t>
      </w:r>
      <w:r w:rsidR="00837B34" w:rsidRPr="00601827">
        <w:rPr>
          <w:rStyle w:val="slitbdy"/>
        </w:rPr>
        <w:t xml:space="preserve"> sprijină autoritățile de management ale programelor operaționale</w:t>
      </w:r>
      <w:r w:rsidR="002D7E11" w:rsidRPr="00601827">
        <w:rPr>
          <w:rStyle w:val="slitbdy"/>
        </w:rPr>
        <w:t xml:space="preserve"> regionale</w:t>
      </w:r>
      <w:r w:rsidR="00837B34" w:rsidRPr="00601827">
        <w:rPr>
          <w:rStyle w:val="slitbdy"/>
        </w:rPr>
        <w:t xml:space="preserve"> în încheierea protocoalelor de colaborare cu entitățile care contribuie la implementarea sistemelor de management și control al acestora;</w:t>
      </w:r>
    </w:p>
    <w:p w14:paraId="2C807B94" w14:textId="38827F7D" w:rsidR="00837B34" w:rsidRPr="00601827" w:rsidRDefault="00DF2ED1" w:rsidP="00837B34">
      <w:pPr>
        <w:pStyle w:val="NormalWeb"/>
        <w:spacing w:before="0" w:beforeAutospacing="0" w:after="0" w:afterAutospacing="0"/>
        <w:ind w:firstLine="709"/>
        <w:jc w:val="both"/>
        <w:rPr>
          <w:rStyle w:val="slitbdy"/>
        </w:rPr>
      </w:pPr>
      <w:r w:rsidRPr="00601827">
        <w:rPr>
          <w:rStyle w:val="slitbdy"/>
          <w:b/>
        </w:rPr>
        <w:t>j</w:t>
      </w:r>
      <w:r w:rsidR="00837B34" w:rsidRPr="00601827">
        <w:rPr>
          <w:rStyle w:val="slitbdy"/>
          <w:b/>
        </w:rPr>
        <w:t>)</w:t>
      </w:r>
      <w:r w:rsidR="00837B34" w:rsidRPr="00601827">
        <w:rPr>
          <w:rStyle w:val="slitbdy"/>
        </w:rPr>
        <w:t xml:space="preserve"> sprijină autoritățile de management </w:t>
      </w:r>
      <w:r w:rsidR="002D7E11" w:rsidRPr="00601827">
        <w:rPr>
          <w:rStyle w:val="slitbdy"/>
        </w:rPr>
        <w:t xml:space="preserve">ale programelor operaționale regionale </w:t>
      </w:r>
      <w:r w:rsidR="00837B34" w:rsidRPr="00601827">
        <w:rPr>
          <w:rStyle w:val="slitbdy"/>
        </w:rPr>
        <w:t>în</w:t>
      </w:r>
      <w:r w:rsidR="00092BB6" w:rsidRPr="00601827">
        <w:rPr>
          <w:rStyle w:val="slitbdy"/>
        </w:rPr>
        <w:t xml:space="preserve"> ceea ce </w:t>
      </w:r>
      <w:r w:rsidR="00837B34" w:rsidRPr="00601827">
        <w:rPr>
          <w:rStyle w:val="slitbdy"/>
        </w:rPr>
        <w:t xml:space="preserve"> prive</w:t>
      </w:r>
      <w:r w:rsidR="00092BB6" w:rsidRPr="00601827">
        <w:rPr>
          <w:rStyle w:val="slitbdy"/>
        </w:rPr>
        <w:t>ște</w:t>
      </w:r>
      <w:r w:rsidR="00837B34" w:rsidRPr="00601827">
        <w:rPr>
          <w:rStyle w:val="slitbdy"/>
        </w:rPr>
        <w:t xml:space="preserve"> elaborarea/implementarea/modificarea schemelor de ajutor de stat;</w:t>
      </w:r>
    </w:p>
    <w:p w14:paraId="5811A8AB" w14:textId="11E8E795" w:rsidR="00837B34" w:rsidRPr="00601827" w:rsidRDefault="00DF2ED1" w:rsidP="00837B34">
      <w:pPr>
        <w:pStyle w:val="NormalWeb"/>
        <w:spacing w:before="0" w:beforeAutospacing="0" w:after="0" w:afterAutospacing="0"/>
        <w:ind w:firstLine="709"/>
        <w:jc w:val="both"/>
        <w:rPr>
          <w:rStyle w:val="slitbdy"/>
        </w:rPr>
      </w:pPr>
      <w:r w:rsidRPr="00601827">
        <w:rPr>
          <w:rStyle w:val="slitbdy"/>
          <w:b/>
        </w:rPr>
        <w:t>k</w:t>
      </w:r>
      <w:r w:rsidR="00837B34" w:rsidRPr="00601827">
        <w:rPr>
          <w:rStyle w:val="slitbdy"/>
          <w:b/>
        </w:rPr>
        <w:t>)</w:t>
      </w:r>
      <w:r w:rsidR="00837B34" w:rsidRPr="00601827">
        <w:rPr>
          <w:rStyle w:val="slitbdy"/>
        </w:rPr>
        <w:t xml:space="preserve"> </w:t>
      </w:r>
      <w:r w:rsidR="007C059B" w:rsidRPr="00601827">
        <w:rPr>
          <w:rStyle w:val="slitbdy"/>
        </w:rPr>
        <w:t xml:space="preserve">în colaborare </w:t>
      </w:r>
      <w:r w:rsidR="00935E8E" w:rsidRPr="00601827">
        <w:rPr>
          <w:lang w:val="it-IT"/>
        </w:rPr>
        <w:t xml:space="preserve">cu </w:t>
      </w:r>
      <w:r w:rsidR="00FA358F" w:rsidRPr="00601827">
        <w:rPr>
          <w:lang w:val="it-IT"/>
        </w:rPr>
        <w:t xml:space="preserve">structura de programare și coordonare pentru programele operaționale naționale din cadrul MIPE </w:t>
      </w:r>
      <w:r w:rsidR="009F5EF5" w:rsidRPr="00601827">
        <w:rPr>
          <w:lang w:val="it-IT"/>
        </w:rPr>
        <w:t>pentru programele naționale</w:t>
      </w:r>
      <w:r w:rsidR="007C059B" w:rsidRPr="00601827">
        <w:rPr>
          <w:rStyle w:val="slitbdy"/>
        </w:rPr>
        <w:t xml:space="preserve">, </w:t>
      </w:r>
      <w:r w:rsidR="00837B34" w:rsidRPr="00601827">
        <w:rPr>
          <w:rStyle w:val="slitbdy"/>
        </w:rPr>
        <w:t xml:space="preserve">sprijină autoritățile de management </w:t>
      </w:r>
      <w:r w:rsidR="002D7E11" w:rsidRPr="00601827">
        <w:rPr>
          <w:rStyle w:val="slitbdy"/>
        </w:rPr>
        <w:t xml:space="preserve">ale programelor operaționale regionale </w:t>
      </w:r>
      <w:r w:rsidR="00837B34" w:rsidRPr="00601827">
        <w:rPr>
          <w:rStyle w:val="slitbdy"/>
        </w:rPr>
        <w:t>în elaborarea/modificarea actualizarea și implementarea costurilor simplificate care stau la baza implementării programelor operaționale</w:t>
      </w:r>
      <w:r w:rsidR="002D7E11" w:rsidRPr="00601827">
        <w:rPr>
          <w:rStyle w:val="slitbdy"/>
        </w:rPr>
        <w:t xml:space="preserve"> regionale</w:t>
      </w:r>
      <w:r w:rsidR="00837B34" w:rsidRPr="00601827">
        <w:rPr>
          <w:rStyle w:val="slitbdy"/>
        </w:rPr>
        <w:t>;</w:t>
      </w:r>
    </w:p>
    <w:p w14:paraId="38808209" w14:textId="74B9466F" w:rsidR="00837B34" w:rsidRPr="00601827" w:rsidRDefault="00DF2ED1" w:rsidP="00837B34">
      <w:pPr>
        <w:pStyle w:val="NormalWeb"/>
        <w:spacing w:before="0" w:beforeAutospacing="0" w:after="0" w:afterAutospacing="0"/>
        <w:ind w:firstLine="709"/>
        <w:jc w:val="both"/>
        <w:rPr>
          <w:rStyle w:val="slitbdy"/>
        </w:rPr>
      </w:pPr>
      <w:r w:rsidRPr="00601827">
        <w:rPr>
          <w:rStyle w:val="slitbdy"/>
          <w:b/>
        </w:rPr>
        <w:t>l</w:t>
      </w:r>
      <w:r w:rsidR="00837B34" w:rsidRPr="00601827">
        <w:rPr>
          <w:rStyle w:val="slitbdy"/>
          <w:b/>
        </w:rPr>
        <w:t>)</w:t>
      </w:r>
      <w:r w:rsidR="00837B34" w:rsidRPr="00601827">
        <w:rPr>
          <w:rStyle w:val="slitbdy"/>
        </w:rPr>
        <w:t xml:space="preserve"> coordonează calendarul național de lansare a apelurilor de proiecte organizate pentru accesarea de fonduri externe nerambursabile destinate dezvoltării regionale;</w:t>
      </w:r>
    </w:p>
    <w:p w14:paraId="35096BE9" w14:textId="7ED6DDC6" w:rsidR="00837B34" w:rsidRPr="00601827" w:rsidRDefault="00DF2ED1" w:rsidP="00837B34">
      <w:pPr>
        <w:pStyle w:val="NormalWeb"/>
        <w:spacing w:before="0" w:beforeAutospacing="0" w:after="0" w:afterAutospacing="0"/>
        <w:ind w:firstLine="709"/>
        <w:jc w:val="both"/>
      </w:pPr>
      <w:r w:rsidRPr="00601827">
        <w:rPr>
          <w:b/>
        </w:rPr>
        <w:t>m</w:t>
      </w:r>
      <w:r w:rsidR="00837B34" w:rsidRPr="00601827">
        <w:rPr>
          <w:b/>
        </w:rPr>
        <w:t>)</w:t>
      </w:r>
      <w:r w:rsidR="00837B34" w:rsidRPr="00601827">
        <w:t xml:space="preserve"> prime</w:t>
      </w:r>
      <w:r w:rsidR="00103EF3" w:rsidRPr="00601827">
        <w:t>ște</w:t>
      </w:r>
      <w:r w:rsidR="00837B34" w:rsidRPr="00601827">
        <w:t xml:space="preserve"> rapoarte anuale </w:t>
      </w:r>
      <w:r w:rsidR="005E0433" w:rsidRPr="00601827">
        <w:t xml:space="preserve">privind rezultatele implementării și riscurile preconizate </w:t>
      </w:r>
      <w:r w:rsidR="00837B34" w:rsidRPr="00601827">
        <w:t xml:space="preserve">de la autoritățile de management ale programelor operaționale </w:t>
      </w:r>
      <w:r w:rsidR="002D7E11" w:rsidRPr="00601827">
        <w:t xml:space="preserve">regionale </w:t>
      </w:r>
      <w:r w:rsidR="00837B34" w:rsidRPr="00601827">
        <w:t xml:space="preserve">și </w:t>
      </w:r>
      <w:r w:rsidR="00837B34" w:rsidRPr="00601827">
        <w:lastRenderedPageBreak/>
        <w:t>întocme</w:t>
      </w:r>
      <w:r w:rsidR="00103EF3" w:rsidRPr="00601827">
        <w:t>ște</w:t>
      </w:r>
      <w:r w:rsidR="00837B34" w:rsidRPr="00601827">
        <w:t xml:space="preserve"> raportul anual </w:t>
      </w:r>
      <w:r w:rsidR="005E0433" w:rsidRPr="00601827">
        <w:t xml:space="preserve">de sinteză </w:t>
      </w:r>
      <w:r w:rsidR="00837B34" w:rsidRPr="00601827">
        <w:t>al Programelor Operaționale și dacă este cazul propun măsuri de îmbunătățire a activității de monitorizare și implementare a acestora;</w:t>
      </w:r>
    </w:p>
    <w:p w14:paraId="457D9EEA" w14:textId="2A0A8B63" w:rsidR="00837B34" w:rsidRPr="00601827" w:rsidRDefault="00DF2ED1" w:rsidP="00837B34">
      <w:pPr>
        <w:pStyle w:val="NormalWeb"/>
        <w:spacing w:before="0" w:beforeAutospacing="0" w:after="0" w:afterAutospacing="0"/>
        <w:ind w:firstLine="709"/>
        <w:jc w:val="both"/>
      </w:pPr>
      <w:r w:rsidRPr="00601827">
        <w:rPr>
          <w:b/>
        </w:rPr>
        <w:t>n</w:t>
      </w:r>
      <w:r w:rsidR="00837B34" w:rsidRPr="00601827">
        <w:rPr>
          <w:b/>
        </w:rPr>
        <w:t>)</w:t>
      </w:r>
      <w:r w:rsidR="00837B34" w:rsidRPr="00601827">
        <w:t xml:space="preserve"> sprijină autoritățile de management </w:t>
      </w:r>
      <w:r w:rsidR="002D7E11" w:rsidRPr="00601827">
        <w:t xml:space="preserve">ale programelor operaționale regionale </w:t>
      </w:r>
      <w:r w:rsidR="00837B34" w:rsidRPr="00601827">
        <w:t>în relația cu Comisia Europeană precum și  în relația cu instituțiile financiare internațională</w:t>
      </w:r>
      <w:r w:rsidR="003B45E3" w:rsidRPr="00601827">
        <w:t xml:space="preserve">, cu informarea </w:t>
      </w:r>
      <w:r w:rsidR="00FA358F" w:rsidRPr="00601827">
        <w:t>structurii de programare și coordonare pentru programele operaționale naționale din cadrul MIPE</w:t>
      </w:r>
      <w:r w:rsidR="00837B34" w:rsidRPr="00601827">
        <w:t>;</w:t>
      </w:r>
    </w:p>
    <w:p w14:paraId="7F46459B" w14:textId="72572346" w:rsidR="00837B34" w:rsidRPr="00601827" w:rsidRDefault="00DF2ED1" w:rsidP="00837B34">
      <w:pPr>
        <w:pStyle w:val="NormalWeb"/>
        <w:spacing w:before="0" w:beforeAutospacing="0" w:after="0" w:afterAutospacing="0"/>
        <w:ind w:firstLine="709"/>
        <w:jc w:val="both"/>
      </w:pPr>
      <w:r w:rsidRPr="00601827">
        <w:rPr>
          <w:b/>
        </w:rPr>
        <w:t>o</w:t>
      </w:r>
      <w:r w:rsidR="00837B34" w:rsidRPr="00601827">
        <w:rPr>
          <w:b/>
        </w:rPr>
        <w:t>)</w:t>
      </w:r>
      <w:r w:rsidR="00837B34" w:rsidRPr="00601827">
        <w:t xml:space="preserve"> sprijină autoritățile de management ale programelor operaționale </w:t>
      </w:r>
      <w:r w:rsidR="002D7E11" w:rsidRPr="00601827">
        <w:t xml:space="preserve">regionale </w:t>
      </w:r>
      <w:r w:rsidR="00837B34" w:rsidRPr="00601827">
        <w:t xml:space="preserve">pentru a implementa măsuri de simplificare a programelor operaționale </w:t>
      </w:r>
      <w:r w:rsidR="002D7E11" w:rsidRPr="00601827">
        <w:t xml:space="preserve">regionale </w:t>
      </w:r>
      <w:r w:rsidR="00837B34" w:rsidRPr="00601827">
        <w:t>precum și în implementarea/îmbunătățirea sistem</w:t>
      </w:r>
      <w:r w:rsidR="005E0433" w:rsidRPr="00601827">
        <w:t>ului</w:t>
      </w:r>
      <w:r w:rsidR="00837B34" w:rsidRPr="00601827">
        <w:t xml:space="preserve"> informatic prin care se gestionează bazele de date ale programelor operaționale</w:t>
      </w:r>
      <w:r w:rsidR="00103EF3" w:rsidRPr="00601827">
        <w:t xml:space="preserve"> regionale</w:t>
      </w:r>
      <w:r w:rsidR="00837B34" w:rsidRPr="00601827">
        <w:t>;</w:t>
      </w:r>
    </w:p>
    <w:p w14:paraId="45E939E7" w14:textId="2410441F" w:rsidR="00837B34" w:rsidRPr="00601827" w:rsidRDefault="00DF2ED1" w:rsidP="00837B34">
      <w:pPr>
        <w:pStyle w:val="NormalWeb"/>
        <w:spacing w:before="0" w:beforeAutospacing="0" w:after="0" w:afterAutospacing="0"/>
        <w:ind w:firstLine="709"/>
        <w:jc w:val="both"/>
      </w:pPr>
      <w:r w:rsidRPr="00601827">
        <w:rPr>
          <w:b/>
        </w:rPr>
        <w:t>p</w:t>
      </w:r>
      <w:r w:rsidR="00837B34" w:rsidRPr="00601827">
        <w:rPr>
          <w:b/>
        </w:rPr>
        <w:t>)</w:t>
      </w:r>
      <w:r w:rsidR="00837B34" w:rsidRPr="00601827">
        <w:t xml:space="preserve"> </w:t>
      </w:r>
      <w:r w:rsidR="002D7E11" w:rsidRPr="00601827">
        <w:t xml:space="preserve">sprijină </w:t>
      </w:r>
      <w:r w:rsidR="00837B34" w:rsidRPr="00601827">
        <w:t xml:space="preserve">autoritățile de management ale programelor operaționale </w:t>
      </w:r>
      <w:r w:rsidR="002D7E11" w:rsidRPr="00601827">
        <w:t xml:space="preserve">regionale </w:t>
      </w:r>
      <w:r w:rsidR="00837B34" w:rsidRPr="00601827">
        <w:t>atunci când sunt sesizate aspecte de neregulă și/sau fraudă, dublă finanțare, conflict de interese, emitere titluri de creanță, recuperare debite precum și orice alte aspecte care privesc activități specifice ale autorităților de management;</w:t>
      </w:r>
    </w:p>
    <w:p w14:paraId="50A56D82" w14:textId="1B66F69F" w:rsidR="00837B34" w:rsidRPr="00601827" w:rsidRDefault="00DF2ED1" w:rsidP="004C4147">
      <w:pPr>
        <w:pStyle w:val="NormalWeb"/>
        <w:spacing w:before="0" w:beforeAutospacing="0" w:after="0" w:afterAutospacing="0"/>
        <w:ind w:firstLine="709"/>
        <w:jc w:val="both"/>
      </w:pPr>
      <w:r w:rsidRPr="00601827">
        <w:rPr>
          <w:b/>
        </w:rPr>
        <w:t>q</w:t>
      </w:r>
      <w:r w:rsidR="00837B34" w:rsidRPr="00601827">
        <w:rPr>
          <w:b/>
        </w:rPr>
        <w:t>)</w:t>
      </w:r>
      <w:r w:rsidR="00837B34" w:rsidRPr="00601827">
        <w:t xml:space="preserve"> sprijină autoritățile de management</w:t>
      </w:r>
      <w:r w:rsidR="002D7E11" w:rsidRPr="00601827">
        <w:t xml:space="preserve"> ale programelor operaționale regionale</w:t>
      </w:r>
      <w:r w:rsidR="00837B34" w:rsidRPr="00601827">
        <w:t xml:space="preserve"> în procesul de elaborare/modificare/aprobare a ghidurilor necesare lansării programelor operaționale precum în celelalte etape de implementare a programelor operaționale respectiv: contractare, implementare, monitorizare, autorizare cheltuieli, verificare achiziții publice, gestionare nereguli și fraude precum și în orice alte situații determinate de implementarea programelor operaționale;</w:t>
      </w:r>
    </w:p>
    <w:p w14:paraId="3FFAD266" w14:textId="158576DD" w:rsidR="004B172B" w:rsidRPr="00601827" w:rsidRDefault="00F6262F" w:rsidP="00B24E91">
      <w:pPr>
        <w:pStyle w:val="NormalWeb"/>
        <w:spacing w:before="0" w:beforeAutospacing="0" w:after="120" w:afterAutospacing="0"/>
        <w:ind w:firstLine="709"/>
        <w:jc w:val="both"/>
      </w:pPr>
      <w:r w:rsidRPr="00601827">
        <w:rPr>
          <w:b/>
          <w:bCs/>
        </w:rPr>
        <w:t>(</w:t>
      </w:r>
      <w:r w:rsidR="000650B1" w:rsidRPr="00601827">
        <w:rPr>
          <w:b/>
          <w:bCs/>
        </w:rPr>
        <w:t>4</w:t>
      </w:r>
      <w:r w:rsidRPr="00601827">
        <w:rPr>
          <w:b/>
          <w:bCs/>
        </w:rPr>
        <w:t>)</w:t>
      </w:r>
      <w:r w:rsidRPr="00601827">
        <w:t xml:space="preserve"> Autoritățile de Management ale Programelor operaționale regionale au obligația depunerii raportului anual </w:t>
      </w:r>
      <w:r w:rsidR="00BC277B" w:rsidRPr="00601827">
        <w:t xml:space="preserve">privind rezultatele implementării și riscurile preconizate </w:t>
      </w:r>
      <w:r w:rsidRPr="00601827">
        <w:t xml:space="preserve">până la data de 15 februarie a fiecărui an calendaristic pentru anul precedent, la Ministerul Investițiilor și Proiectelor Europene. </w:t>
      </w:r>
    </w:p>
    <w:p w14:paraId="6478F9DD" w14:textId="6CB67AFA" w:rsidR="00B24E91" w:rsidRPr="00601827" w:rsidRDefault="00AD5933" w:rsidP="00956767">
      <w:pPr>
        <w:pStyle w:val="NormalWeb"/>
        <w:spacing w:before="0" w:beforeAutospacing="0" w:after="0" w:afterAutospacing="0"/>
        <w:ind w:firstLine="709"/>
        <w:jc w:val="both"/>
      </w:pPr>
      <w:r w:rsidRPr="00601827">
        <w:rPr>
          <w:b/>
          <w:bCs/>
        </w:rPr>
        <w:t xml:space="preserve">Art. </w:t>
      </w:r>
      <w:r w:rsidR="00177659" w:rsidRPr="00601827">
        <w:rPr>
          <w:b/>
          <w:bCs/>
        </w:rPr>
        <w:t>9</w:t>
      </w:r>
      <w:r w:rsidRPr="00601827">
        <w:t xml:space="preserve"> - La data intrării în vigoare a prezentei ordonanțe de urgență se abrogă art. 10 din Ordonanța de urgență a Guvernului nr. 122 din 29 iulie 2020 privind unele măsuri pentru asigurarea eficientizării procesului decizional al fondurilor externe nerambursabile destinate dezvoltării regionale în România</w:t>
      </w:r>
      <w:r w:rsidR="0031476F" w:rsidRPr="00601827">
        <w:t>, cu modificările și completările ulterioare</w:t>
      </w:r>
      <w:r w:rsidR="006B28B9" w:rsidRPr="00601827">
        <w:t>, aprobată prin Legea nr. 277/2021.</w:t>
      </w:r>
    </w:p>
    <w:p w14:paraId="1016706D" w14:textId="632073E6" w:rsidR="00160D7D" w:rsidRPr="00601827" w:rsidRDefault="00160D7D" w:rsidP="00B24E91">
      <w:pPr>
        <w:pStyle w:val="NormalWeb"/>
        <w:spacing w:before="0" w:beforeAutospacing="0" w:after="120" w:afterAutospacing="0"/>
        <w:ind w:firstLine="709"/>
        <w:jc w:val="both"/>
      </w:pPr>
    </w:p>
    <w:p w14:paraId="4AB25975" w14:textId="371EC1D5" w:rsidR="00044BA6" w:rsidRPr="00601827" w:rsidRDefault="00044BA6" w:rsidP="00B24E91">
      <w:pPr>
        <w:pStyle w:val="NormalWeb"/>
        <w:spacing w:before="0" w:beforeAutospacing="0" w:after="120" w:afterAutospacing="0"/>
        <w:ind w:firstLine="709"/>
        <w:jc w:val="both"/>
      </w:pPr>
    </w:p>
    <w:p w14:paraId="47E3B09B" w14:textId="77777777" w:rsidR="00B92446" w:rsidRPr="00601827" w:rsidRDefault="00B92446" w:rsidP="008250B1">
      <w:pPr>
        <w:spacing w:after="0" w:line="240" w:lineRule="auto"/>
        <w:ind w:right="142"/>
        <w:jc w:val="center"/>
        <w:rPr>
          <w:rFonts w:ascii="Times New Roman" w:eastAsia="Times New Roman" w:hAnsi="Times New Roman" w:cs="Times New Roman"/>
          <w:b/>
          <w:caps/>
          <w:sz w:val="24"/>
          <w:szCs w:val="24"/>
        </w:rPr>
      </w:pPr>
      <w:r w:rsidRPr="00601827">
        <w:rPr>
          <w:rFonts w:ascii="Times New Roman" w:eastAsia="Times New Roman" w:hAnsi="Times New Roman" w:cs="Times New Roman"/>
          <w:b/>
          <w:caps/>
          <w:sz w:val="24"/>
          <w:szCs w:val="24"/>
        </w:rPr>
        <w:t>Prim ministru</w:t>
      </w:r>
    </w:p>
    <w:p w14:paraId="04FB0E31" w14:textId="77777777" w:rsidR="00B92446" w:rsidRPr="00601827" w:rsidRDefault="00B92446" w:rsidP="008250B1">
      <w:pPr>
        <w:spacing w:after="0" w:line="240" w:lineRule="auto"/>
        <w:ind w:right="142"/>
        <w:jc w:val="center"/>
        <w:rPr>
          <w:rFonts w:ascii="Times New Roman" w:eastAsia="Times New Roman" w:hAnsi="Times New Roman" w:cs="Times New Roman"/>
          <w:b/>
          <w:caps/>
          <w:sz w:val="24"/>
          <w:szCs w:val="24"/>
        </w:rPr>
      </w:pPr>
    </w:p>
    <w:p w14:paraId="2E5C2626" w14:textId="77777777" w:rsidR="00B92446" w:rsidRPr="00601827" w:rsidRDefault="00B92446" w:rsidP="008250B1">
      <w:pPr>
        <w:spacing w:after="0" w:line="240" w:lineRule="auto"/>
        <w:ind w:right="142"/>
        <w:jc w:val="center"/>
        <w:rPr>
          <w:rFonts w:ascii="Times New Roman" w:eastAsia="Times New Roman" w:hAnsi="Times New Roman" w:cs="Times New Roman"/>
          <w:b/>
          <w:caps/>
          <w:sz w:val="24"/>
          <w:szCs w:val="24"/>
        </w:rPr>
      </w:pPr>
      <w:r w:rsidRPr="00601827">
        <w:rPr>
          <w:rFonts w:ascii="Times New Roman" w:eastAsia="Times New Roman" w:hAnsi="Times New Roman" w:cs="Times New Roman"/>
          <w:b/>
          <w:bCs/>
          <w:caps/>
          <w:sz w:val="24"/>
          <w:szCs w:val="24"/>
        </w:rPr>
        <w:t>Nicolae-ionel ciucă</w:t>
      </w:r>
    </w:p>
    <w:p w14:paraId="20304A10" w14:textId="77777777" w:rsidR="00B24E91" w:rsidRPr="00601827" w:rsidRDefault="00B24E91" w:rsidP="00B24E91">
      <w:pPr>
        <w:pStyle w:val="NormalWeb"/>
        <w:spacing w:before="0" w:beforeAutospacing="0" w:after="120" w:afterAutospacing="0"/>
        <w:ind w:firstLine="709"/>
        <w:jc w:val="both"/>
      </w:pPr>
    </w:p>
    <w:sectPr w:rsidR="00B24E91" w:rsidRPr="00601827" w:rsidSect="00044BA6">
      <w:footerReference w:type="default" r:id="rId8"/>
      <w:pgSz w:w="11906" w:h="16838"/>
      <w:pgMar w:top="1417" w:right="1700"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0D1FF" w14:textId="77777777" w:rsidR="002345C7" w:rsidRDefault="002345C7" w:rsidP="001713D2">
      <w:pPr>
        <w:spacing w:after="0" w:line="240" w:lineRule="auto"/>
      </w:pPr>
      <w:r>
        <w:separator/>
      </w:r>
    </w:p>
  </w:endnote>
  <w:endnote w:type="continuationSeparator" w:id="0">
    <w:p w14:paraId="7D22C2BB" w14:textId="77777777" w:rsidR="002345C7" w:rsidRDefault="002345C7" w:rsidP="00171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291994"/>
      <w:docPartObj>
        <w:docPartGallery w:val="Page Numbers (Bottom of Page)"/>
        <w:docPartUnique/>
      </w:docPartObj>
    </w:sdtPr>
    <w:sdtEndPr>
      <w:rPr>
        <w:noProof/>
      </w:rPr>
    </w:sdtEndPr>
    <w:sdtContent>
      <w:p w14:paraId="4C0B855F" w14:textId="28698B2A" w:rsidR="001713D2" w:rsidRDefault="001713D2">
        <w:pPr>
          <w:pStyle w:val="Subsol"/>
          <w:jc w:val="center"/>
        </w:pPr>
        <w:r>
          <w:fldChar w:fldCharType="begin"/>
        </w:r>
        <w:r>
          <w:instrText xml:space="preserve"> PAGE   \* MERGEFORMAT </w:instrText>
        </w:r>
        <w:r>
          <w:fldChar w:fldCharType="separate"/>
        </w:r>
        <w:r w:rsidR="002D7E11">
          <w:rPr>
            <w:noProof/>
          </w:rPr>
          <w:t>4</w:t>
        </w:r>
        <w:r>
          <w:rPr>
            <w:noProof/>
          </w:rPr>
          <w:fldChar w:fldCharType="end"/>
        </w:r>
      </w:p>
    </w:sdtContent>
  </w:sdt>
  <w:p w14:paraId="000D97F8" w14:textId="77777777" w:rsidR="001713D2" w:rsidRDefault="001713D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2E3B3" w14:textId="77777777" w:rsidR="002345C7" w:rsidRDefault="002345C7" w:rsidP="001713D2">
      <w:pPr>
        <w:spacing w:after="0" w:line="240" w:lineRule="auto"/>
      </w:pPr>
      <w:r>
        <w:separator/>
      </w:r>
    </w:p>
  </w:footnote>
  <w:footnote w:type="continuationSeparator" w:id="0">
    <w:p w14:paraId="39F9012A" w14:textId="77777777" w:rsidR="002345C7" w:rsidRDefault="002345C7" w:rsidP="001713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BF"/>
    <w:rsid w:val="000046D2"/>
    <w:rsid w:val="000072D2"/>
    <w:rsid w:val="00032AF0"/>
    <w:rsid w:val="00044BA6"/>
    <w:rsid w:val="000650B1"/>
    <w:rsid w:val="0007096B"/>
    <w:rsid w:val="00092BB6"/>
    <w:rsid w:val="000971A5"/>
    <w:rsid w:val="000C3806"/>
    <w:rsid w:val="000C3826"/>
    <w:rsid w:val="000F389E"/>
    <w:rsid w:val="00103EF3"/>
    <w:rsid w:val="0011654C"/>
    <w:rsid w:val="001354D7"/>
    <w:rsid w:val="00160D7D"/>
    <w:rsid w:val="001713D2"/>
    <w:rsid w:val="00173859"/>
    <w:rsid w:val="00177659"/>
    <w:rsid w:val="0018124E"/>
    <w:rsid w:val="00194F5A"/>
    <w:rsid w:val="0019540C"/>
    <w:rsid w:val="001B1E71"/>
    <w:rsid w:val="001C551B"/>
    <w:rsid w:val="001D433F"/>
    <w:rsid w:val="001F7826"/>
    <w:rsid w:val="002000FF"/>
    <w:rsid w:val="002223C5"/>
    <w:rsid w:val="00224BCC"/>
    <w:rsid w:val="002345C7"/>
    <w:rsid w:val="0024383E"/>
    <w:rsid w:val="00243F3E"/>
    <w:rsid w:val="00247224"/>
    <w:rsid w:val="00251E6D"/>
    <w:rsid w:val="00286CF5"/>
    <w:rsid w:val="0029256F"/>
    <w:rsid w:val="0029722D"/>
    <w:rsid w:val="002A2224"/>
    <w:rsid w:val="002A63C4"/>
    <w:rsid w:val="002B00AA"/>
    <w:rsid w:val="002C00B7"/>
    <w:rsid w:val="002C305F"/>
    <w:rsid w:val="002D3757"/>
    <w:rsid w:val="002D7E11"/>
    <w:rsid w:val="003117E1"/>
    <w:rsid w:val="0031476F"/>
    <w:rsid w:val="00344DFE"/>
    <w:rsid w:val="00345247"/>
    <w:rsid w:val="0035133A"/>
    <w:rsid w:val="00363D1D"/>
    <w:rsid w:val="00373A2B"/>
    <w:rsid w:val="00373D75"/>
    <w:rsid w:val="00387490"/>
    <w:rsid w:val="00390BE8"/>
    <w:rsid w:val="003A3ED3"/>
    <w:rsid w:val="003A4CBF"/>
    <w:rsid w:val="003B175A"/>
    <w:rsid w:val="003B2606"/>
    <w:rsid w:val="003B45E3"/>
    <w:rsid w:val="003C640E"/>
    <w:rsid w:val="003D4847"/>
    <w:rsid w:val="003F7009"/>
    <w:rsid w:val="003F725D"/>
    <w:rsid w:val="003F7A2B"/>
    <w:rsid w:val="00401176"/>
    <w:rsid w:val="00410512"/>
    <w:rsid w:val="00412BF8"/>
    <w:rsid w:val="00416AF2"/>
    <w:rsid w:val="00420E36"/>
    <w:rsid w:val="00422427"/>
    <w:rsid w:val="0043605E"/>
    <w:rsid w:val="0045339C"/>
    <w:rsid w:val="004675AD"/>
    <w:rsid w:val="004A2DE6"/>
    <w:rsid w:val="004A3BCC"/>
    <w:rsid w:val="004B06C5"/>
    <w:rsid w:val="004B15C4"/>
    <w:rsid w:val="004B172B"/>
    <w:rsid w:val="004B449E"/>
    <w:rsid w:val="004C4147"/>
    <w:rsid w:val="004D168B"/>
    <w:rsid w:val="004E72A9"/>
    <w:rsid w:val="00506F98"/>
    <w:rsid w:val="00512C13"/>
    <w:rsid w:val="00526CCB"/>
    <w:rsid w:val="00590411"/>
    <w:rsid w:val="00593F74"/>
    <w:rsid w:val="005B00E3"/>
    <w:rsid w:val="005C1E62"/>
    <w:rsid w:val="005D4333"/>
    <w:rsid w:val="005E0433"/>
    <w:rsid w:val="005E22D9"/>
    <w:rsid w:val="005E5A8D"/>
    <w:rsid w:val="00601827"/>
    <w:rsid w:val="00624E6A"/>
    <w:rsid w:val="00650D8C"/>
    <w:rsid w:val="00662BBF"/>
    <w:rsid w:val="006670AE"/>
    <w:rsid w:val="006702E8"/>
    <w:rsid w:val="00677BBE"/>
    <w:rsid w:val="00682ABC"/>
    <w:rsid w:val="0069210A"/>
    <w:rsid w:val="006957B2"/>
    <w:rsid w:val="00697241"/>
    <w:rsid w:val="006A330C"/>
    <w:rsid w:val="006A49A7"/>
    <w:rsid w:val="006B28B9"/>
    <w:rsid w:val="006C1224"/>
    <w:rsid w:val="006C29BE"/>
    <w:rsid w:val="00710777"/>
    <w:rsid w:val="007119DA"/>
    <w:rsid w:val="0072548F"/>
    <w:rsid w:val="00751868"/>
    <w:rsid w:val="00753FC6"/>
    <w:rsid w:val="00761178"/>
    <w:rsid w:val="007637F0"/>
    <w:rsid w:val="007716D6"/>
    <w:rsid w:val="00784F58"/>
    <w:rsid w:val="007878EF"/>
    <w:rsid w:val="00792D08"/>
    <w:rsid w:val="00795DCA"/>
    <w:rsid w:val="007A6C90"/>
    <w:rsid w:val="007B7B75"/>
    <w:rsid w:val="007C01A7"/>
    <w:rsid w:val="007C059B"/>
    <w:rsid w:val="007C347E"/>
    <w:rsid w:val="007D4938"/>
    <w:rsid w:val="007E18E7"/>
    <w:rsid w:val="00821D83"/>
    <w:rsid w:val="008250B1"/>
    <w:rsid w:val="0083440E"/>
    <w:rsid w:val="00837B34"/>
    <w:rsid w:val="008464FA"/>
    <w:rsid w:val="008829F0"/>
    <w:rsid w:val="00886428"/>
    <w:rsid w:val="00887687"/>
    <w:rsid w:val="008B5984"/>
    <w:rsid w:val="008C2F0F"/>
    <w:rsid w:val="008C51BD"/>
    <w:rsid w:val="008D12AD"/>
    <w:rsid w:val="008F39D5"/>
    <w:rsid w:val="009001F5"/>
    <w:rsid w:val="00924A7C"/>
    <w:rsid w:val="00924DE2"/>
    <w:rsid w:val="00932CFC"/>
    <w:rsid w:val="009353FB"/>
    <w:rsid w:val="00935E8E"/>
    <w:rsid w:val="00942A3C"/>
    <w:rsid w:val="00942B8E"/>
    <w:rsid w:val="00951A7F"/>
    <w:rsid w:val="009564CA"/>
    <w:rsid w:val="00956767"/>
    <w:rsid w:val="00973E31"/>
    <w:rsid w:val="009814E8"/>
    <w:rsid w:val="009D7671"/>
    <w:rsid w:val="009E0FC7"/>
    <w:rsid w:val="009F4F2A"/>
    <w:rsid w:val="009F5EF5"/>
    <w:rsid w:val="00A106A9"/>
    <w:rsid w:val="00A26FB8"/>
    <w:rsid w:val="00A34D6E"/>
    <w:rsid w:val="00A3764F"/>
    <w:rsid w:val="00A40AD5"/>
    <w:rsid w:val="00A7560B"/>
    <w:rsid w:val="00A9100D"/>
    <w:rsid w:val="00AC66B2"/>
    <w:rsid w:val="00AC6E44"/>
    <w:rsid w:val="00AD5933"/>
    <w:rsid w:val="00AE7E81"/>
    <w:rsid w:val="00AF21BC"/>
    <w:rsid w:val="00B01373"/>
    <w:rsid w:val="00B10F3E"/>
    <w:rsid w:val="00B24E91"/>
    <w:rsid w:val="00B404B9"/>
    <w:rsid w:val="00B41A28"/>
    <w:rsid w:val="00B60C4E"/>
    <w:rsid w:val="00B712CC"/>
    <w:rsid w:val="00B7564B"/>
    <w:rsid w:val="00B92446"/>
    <w:rsid w:val="00BA3F03"/>
    <w:rsid w:val="00BB45BF"/>
    <w:rsid w:val="00BC277B"/>
    <w:rsid w:val="00BD0229"/>
    <w:rsid w:val="00BD1DE4"/>
    <w:rsid w:val="00BE03F1"/>
    <w:rsid w:val="00BE49C6"/>
    <w:rsid w:val="00BF2170"/>
    <w:rsid w:val="00C1045E"/>
    <w:rsid w:val="00C1337E"/>
    <w:rsid w:val="00C22A5D"/>
    <w:rsid w:val="00C23E7C"/>
    <w:rsid w:val="00C35FC6"/>
    <w:rsid w:val="00C4280A"/>
    <w:rsid w:val="00C57BCB"/>
    <w:rsid w:val="00C62EDB"/>
    <w:rsid w:val="00C66B6F"/>
    <w:rsid w:val="00C867B0"/>
    <w:rsid w:val="00CB0265"/>
    <w:rsid w:val="00CC2940"/>
    <w:rsid w:val="00CE2FCB"/>
    <w:rsid w:val="00D13AE9"/>
    <w:rsid w:val="00D13C3D"/>
    <w:rsid w:val="00D26FD9"/>
    <w:rsid w:val="00D30E7F"/>
    <w:rsid w:val="00D31C21"/>
    <w:rsid w:val="00D5134E"/>
    <w:rsid w:val="00D55F4E"/>
    <w:rsid w:val="00D56E0D"/>
    <w:rsid w:val="00D603EF"/>
    <w:rsid w:val="00D63FF9"/>
    <w:rsid w:val="00D640CE"/>
    <w:rsid w:val="00D66AE0"/>
    <w:rsid w:val="00D80646"/>
    <w:rsid w:val="00D977A3"/>
    <w:rsid w:val="00DC39CC"/>
    <w:rsid w:val="00DD21C9"/>
    <w:rsid w:val="00DD61EA"/>
    <w:rsid w:val="00DE00C0"/>
    <w:rsid w:val="00DE2E7E"/>
    <w:rsid w:val="00DF2ED1"/>
    <w:rsid w:val="00DF6F39"/>
    <w:rsid w:val="00E025B8"/>
    <w:rsid w:val="00E15AEE"/>
    <w:rsid w:val="00E573C7"/>
    <w:rsid w:val="00E67DD0"/>
    <w:rsid w:val="00EA321C"/>
    <w:rsid w:val="00EB23F9"/>
    <w:rsid w:val="00ED0904"/>
    <w:rsid w:val="00EE0C01"/>
    <w:rsid w:val="00EF37F2"/>
    <w:rsid w:val="00F04171"/>
    <w:rsid w:val="00F172E8"/>
    <w:rsid w:val="00F24324"/>
    <w:rsid w:val="00F26637"/>
    <w:rsid w:val="00F2690F"/>
    <w:rsid w:val="00F32D8E"/>
    <w:rsid w:val="00F4678F"/>
    <w:rsid w:val="00F6262F"/>
    <w:rsid w:val="00F63D74"/>
    <w:rsid w:val="00FA03BB"/>
    <w:rsid w:val="00FA358F"/>
    <w:rsid w:val="00FB2B4D"/>
    <w:rsid w:val="00FB7440"/>
    <w:rsid w:val="00FC607A"/>
    <w:rsid w:val="00FD3816"/>
    <w:rsid w:val="00FD5455"/>
    <w:rsid w:val="00FD7599"/>
    <w:rsid w:val="00FF2741"/>
    <w:rsid w:val="00FF61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2C485"/>
  <w15:docId w15:val="{89AD6EA0-B642-441A-89A0-FF13BBC90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286CF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86CF5"/>
    <w:rPr>
      <w:rFonts w:ascii="Tahoma" w:hAnsi="Tahoma" w:cs="Tahoma"/>
      <w:sz w:val="16"/>
      <w:szCs w:val="16"/>
    </w:rPr>
  </w:style>
  <w:style w:type="paragraph" w:styleId="NormalWeb">
    <w:name w:val="Normal (Web)"/>
    <w:basedOn w:val="Normal"/>
    <w:uiPriority w:val="99"/>
    <w:unhideWhenUsed/>
    <w:rsid w:val="00662BBF"/>
    <w:pPr>
      <w:spacing w:before="100" w:beforeAutospacing="1" w:after="100" w:afterAutospacing="1" w:line="240" w:lineRule="auto"/>
    </w:pPr>
    <w:rPr>
      <w:rFonts w:ascii="Times New Roman" w:eastAsiaTheme="minorEastAsia" w:hAnsi="Times New Roman" w:cs="Times New Roman"/>
      <w:sz w:val="24"/>
      <w:szCs w:val="24"/>
      <w:lang w:eastAsia="ro-RO"/>
    </w:rPr>
  </w:style>
  <w:style w:type="paragraph" w:styleId="Revizuire">
    <w:name w:val="Revision"/>
    <w:hidden/>
    <w:uiPriority w:val="99"/>
    <w:semiHidden/>
    <w:rsid w:val="00C35FC6"/>
    <w:pPr>
      <w:spacing w:after="0" w:line="240" w:lineRule="auto"/>
    </w:pPr>
  </w:style>
  <w:style w:type="paragraph" w:styleId="Antet">
    <w:name w:val="header"/>
    <w:basedOn w:val="Normal"/>
    <w:link w:val="AntetCaracter"/>
    <w:uiPriority w:val="99"/>
    <w:unhideWhenUsed/>
    <w:rsid w:val="001713D2"/>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1713D2"/>
  </w:style>
  <w:style w:type="paragraph" w:styleId="Subsol">
    <w:name w:val="footer"/>
    <w:basedOn w:val="Normal"/>
    <w:link w:val="SubsolCaracter"/>
    <w:uiPriority w:val="99"/>
    <w:unhideWhenUsed/>
    <w:rsid w:val="001713D2"/>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713D2"/>
  </w:style>
  <w:style w:type="character" w:customStyle="1" w:styleId="spar">
    <w:name w:val="s_par"/>
    <w:basedOn w:val="Fontdeparagrafimplicit"/>
    <w:rsid w:val="00422427"/>
  </w:style>
  <w:style w:type="character" w:customStyle="1" w:styleId="slit">
    <w:name w:val="s_lit"/>
    <w:basedOn w:val="Fontdeparagrafimplicit"/>
    <w:rsid w:val="00422427"/>
  </w:style>
  <w:style w:type="character" w:customStyle="1" w:styleId="slitttl">
    <w:name w:val="s_lit_ttl"/>
    <w:basedOn w:val="Fontdeparagrafimplicit"/>
    <w:rsid w:val="00422427"/>
  </w:style>
  <w:style w:type="character" w:customStyle="1" w:styleId="slitbdy">
    <w:name w:val="s_lit_bdy"/>
    <w:basedOn w:val="Fontdeparagrafimplicit"/>
    <w:rsid w:val="00422427"/>
  </w:style>
  <w:style w:type="character" w:styleId="Referincomentariu">
    <w:name w:val="annotation reference"/>
    <w:basedOn w:val="Fontdeparagrafimplicit"/>
    <w:uiPriority w:val="99"/>
    <w:semiHidden/>
    <w:unhideWhenUsed/>
    <w:rsid w:val="009564CA"/>
    <w:rPr>
      <w:sz w:val="16"/>
      <w:szCs w:val="16"/>
    </w:rPr>
  </w:style>
  <w:style w:type="paragraph" w:styleId="Textcomentariu">
    <w:name w:val="annotation text"/>
    <w:basedOn w:val="Normal"/>
    <w:link w:val="TextcomentariuCaracter"/>
    <w:uiPriority w:val="99"/>
    <w:semiHidden/>
    <w:unhideWhenUsed/>
    <w:rsid w:val="009564CA"/>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564CA"/>
    <w:rPr>
      <w:sz w:val="20"/>
      <w:szCs w:val="20"/>
    </w:rPr>
  </w:style>
  <w:style w:type="paragraph" w:styleId="SubiectComentariu">
    <w:name w:val="annotation subject"/>
    <w:basedOn w:val="Textcomentariu"/>
    <w:next w:val="Textcomentariu"/>
    <w:link w:val="SubiectComentariuCaracter"/>
    <w:uiPriority w:val="99"/>
    <w:semiHidden/>
    <w:unhideWhenUsed/>
    <w:rsid w:val="009564CA"/>
    <w:rPr>
      <w:b/>
      <w:bCs/>
    </w:rPr>
  </w:style>
  <w:style w:type="character" w:customStyle="1" w:styleId="SubiectComentariuCaracter">
    <w:name w:val="Subiect Comentariu Caracter"/>
    <w:basedOn w:val="TextcomentariuCaracter"/>
    <w:link w:val="SubiectComentariu"/>
    <w:uiPriority w:val="99"/>
    <w:semiHidden/>
    <w:rsid w:val="009564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7F0CB-E61A-4C55-9C7C-56099AFBE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2949</Words>
  <Characters>16811</Characters>
  <Application>Microsoft Office Word</Application>
  <DocSecurity>0</DocSecurity>
  <Lines>140</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Iustina Lutan</dc:creator>
  <cp:lastModifiedBy>Daniela Beatrice Nanis</cp:lastModifiedBy>
  <cp:revision>6</cp:revision>
  <cp:lastPrinted>2022-07-26T15:50:00Z</cp:lastPrinted>
  <dcterms:created xsi:type="dcterms:W3CDTF">2022-07-26T17:02:00Z</dcterms:created>
  <dcterms:modified xsi:type="dcterms:W3CDTF">2022-07-27T06:51:00Z</dcterms:modified>
</cp:coreProperties>
</file>